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EA" w:rsidRDefault="003E03EA" w:rsidP="003E03EA">
      <w:pPr>
        <w:jc w:val="center"/>
        <w:rPr>
          <w:rFonts w:asciiTheme="minorEastAsia" w:hAnsiTheme="minorEastAsia"/>
          <w:sz w:val="36"/>
          <w:szCs w:val="36"/>
        </w:rPr>
      </w:pPr>
    </w:p>
    <w:p w:rsidR="003E03EA" w:rsidRPr="008750BF" w:rsidRDefault="003E03EA" w:rsidP="003E03EA">
      <w:pPr>
        <w:jc w:val="center"/>
        <w:rPr>
          <w:rFonts w:ascii="黑体" w:eastAsia="黑体" w:hAnsi="黑体"/>
          <w:sz w:val="44"/>
          <w:szCs w:val="44"/>
        </w:rPr>
      </w:pPr>
      <w:r w:rsidRPr="008750BF">
        <w:rPr>
          <w:rFonts w:ascii="黑体" w:eastAsia="黑体" w:hAnsi="黑体" w:hint="eastAsia"/>
          <w:sz w:val="44"/>
          <w:szCs w:val="44"/>
        </w:rPr>
        <w:t>工 作 提 示</w:t>
      </w:r>
    </w:p>
    <w:p w:rsidR="003E03EA" w:rsidRPr="00C47DBA" w:rsidRDefault="003E03EA" w:rsidP="003E03EA">
      <w:pPr>
        <w:jc w:val="center"/>
        <w:rPr>
          <w:rFonts w:ascii="楷体" w:eastAsia="楷体" w:hAnsi="楷体"/>
          <w:sz w:val="32"/>
          <w:szCs w:val="32"/>
        </w:rPr>
      </w:pPr>
      <w:r w:rsidRPr="00C47DBA">
        <w:rPr>
          <w:rFonts w:ascii="楷体" w:eastAsia="楷体" w:hAnsi="楷体" w:hint="eastAsia"/>
          <w:sz w:val="32"/>
          <w:szCs w:val="32"/>
        </w:rPr>
        <w:t>（征集2024年省教科规划《课题指南》选题）</w:t>
      </w:r>
    </w:p>
    <w:p w:rsidR="003E03EA" w:rsidRDefault="003E03EA" w:rsidP="003E03EA">
      <w:pPr>
        <w:rPr>
          <w:sz w:val="36"/>
          <w:szCs w:val="36"/>
        </w:rPr>
      </w:pPr>
    </w:p>
    <w:p w:rsidR="003E03EA" w:rsidRDefault="003E03EA" w:rsidP="003E03EA">
      <w:pPr>
        <w:spacing w:line="500" w:lineRule="exact"/>
        <w:ind w:firstLine="645"/>
        <w:rPr>
          <w:rFonts w:ascii="仿宋" w:eastAsia="仿宋" w:hAnsi="仿宋"/>
          <w:sz w:val="32"/>
          <w:szCs w:val="32"/>
        </w:rPr>
      </w:pPr>
      <w:r w:rsidRPr="001F3A5C">
        <w:rPr>
          <w:rFonts w:ascii="仿宋" w:eastAsia="仿宋" w:hAnsi="仿宋" w:hint="eastAsia"/>
          <w:sz w:val="32"/>
          <w:szCs w:val="32"/>
        </w:rPr>
        <w:t>为做好省教育科学“十四五”（2024年）研究规划，</w:t>
      </w:r>
      <w:r>
        <w:rPr>
          <w:rFonts w:ascii="仿宋" w:eastAsia="仿宋" w:hAnsi="仿宋" w:hint="eastAsia"/>
          <w:sz w:val="32"/>
          <w:szCs w:val="32"/>
        </w:rPr>
        <w:t>提高课题设置的科学性、战略性、前瞻性和针对性，更好地服务全省教育大局和部门工作需求，推动江西教育高质量发展，特向</w:t>
      </w:r>
      <w:r w:rsidR="00F6780F">
        <w:rPr>
          <w:rFonts w:ascii="仿宋" w:eastAsia="仿宋" w:hAnsi="仿宋" w:hint="eastAsia"/>
          <w:sz w:val="32"/>
          <w:szCs w:val="32"/>
        </w:rPr>
        <w:t>全省</w:t>
      </w:r>
      <w:r>
        <w:rPr>
          <w:rFonts w:ascii="仿宋" w:eastAsia="仿宋" w:hAnsi="仿宋" w:hint="eastAsia"/>
          <w:sz w:val="32"/>
          <w:szCs w:val="32"/>
        </w:rPr>
        <w:t>各地、各高校及相关单位公开征集2024年省教育科学规划《课题指南》选题，现将有关事项公告如下：</w:t>
      </w:r>
    </w:p>
    <w:p w:rsidR="003E03EA" w:rsidRPr="008079A0" w:rsidRDefault="003E03EA" w:rsidP="003E03EA">
      <w:pPr>
        <w:spacing w:line="500" w:lineRule="exact"/>
        <w:ind w:firstLine="645"/>
        <w:rPr>
          <w:rFonts w:ascii="楷体" w:eastAsia="楷体" w:hAnsi="楷体"/>
          <w:b/>
          <w:sz w:val="32"/>
          <w:szCs w:val="32"/>
        </w:rPr>
      </w:pPr>
      <w:r w:rsidRPr="008079A0">
        <w:rPr>
          <w:rFonts w:ascii="楷体" w:eastAsia="楷体" w:hAnsi="楷体" w:hint="eastAsia"/>
          <w:b/>
          <w:sz w:val="32"/>
          <w:szCs w:val="32"/>
        </w:rPr>
        <w:t>一、指导思想</w:t>
      </w:r>
    </w:p>
    <w:p w:rsidR="003E03EA" w:rsidRPr="00A34612" w:rsidRDefault="003E03EA" w:rsidP="008A5ECA">
      <w:pPr>
        <w:spacing w:line="500" w:lineRule="exact"/>
        <w:ind w:firstLine="645"/>
        <w:rPr>
          <w:rFonts w:ascii="仿宋" w:eastAsia="仿宋" w:hAnsi="仿宋" w:cs="宋体"/>
          <w:color w:val="000000"/>
          <w:kern w:val="0"/>
          <w:sz w:val="32"/>
          <w:szCs w:val="32"/>
        </w:rPr>
      </w:pPr>
      <w:r w:rsidRPr="00A34612">
        <w:rPr>
          <w:rFonts w:ascii="仿宋" w:eastAsia="仿宋" w:hAnsi="仿宋"/>
          <w:sz w:val="32"/>
          <w:szCs w:val="32"/>
        </w:rPr>
        <w:t>坚持以习近平新时代中国特色社会主义思想为指导，深入学习贯彻党的二十大精神和习近平总书记考察江西重要讲话精神，贯彻落实</w:t>
      </w:r>
      <w:r w:rsidRPr="00A34612">
        <w:rPr>
          <w:rFonts w:ascii="仿宋" w:eastAsia="仿宋" w:hAnsi="仿宋" w:hint="eastAsia"/>
          <w:sz w:val="32"/>
          <w:szCs w:val="32"/>
        </w:rPr>
        <w:t>2024年全国教育工作</w:t>
      </w:r>
      <w:r>
        <w:rPr>
          <w:rFonts w:ascii="仿宋" w:eastAsia="仿宋" w:hAnsi="仿宋" w:hint="eastAsia"/>
          <w:sz w:val="32"/>
          <w:szCs w:val="32"/>
        </w:rPr>
        <w:t>及全国</w:t>
      </w:r>
      <w:r w:rsidRPr="00A34612">
        <w:rPr>
          <w:rFonts w:ascii="仿宋" w:eastAsia="仿宋" w:hAnsi="仿宋" w:hint="eastAsia"/>
          <w:sz w:val="32"/>
          <w:szCs w:val="32"/>
        </w:rPr>
        <w:t>教育科研工作会议精神，</w:t>
      </w:r>
      <w:r w:rsidR="008A5ECA">
        <w:rPr>
          <w:rFonts w:ascii="仿宋" w:eastAsia="仿宋" w:hAnsi="仿宋" w:hint="eastAsia"/>
          <w:sz w:val="32"/>
          <w:szCs w:val="32"/>
        </w:rPr>
        <w:t>围绕中心、服务大局，</w:t>
      </w:r>
      <w:r w:rsidRPr="00A34612">
        <w:rPr>
          <w:rFonts w:ascii="仿宋" w:eastAsia="仿宋" w:hAnsi="仿宋" w:hint="eastAsia"/>
          <w:sz w:val="32"/>
          <w:szCs w:val="32"/>
        </w:rPr>
        <w:t>立足教育、科技、人才统筹推进，把握教育的政治、战略和民生属性，突出问题导向，体现学术引领，推进面向教育实践的教育理论创新，</w:t>
      </w:r>
      <w:r w:rsidRPr="00A34612">
        <w:rPr>
          <w:rFonts w:ascii="仿宋" w:eastAsia="仿宋" w:hAnsi="仿宋" w:cs="宋体"/>
          <w:color w:val="000000"/>
          <w:kern w:val="0"/>
          <w:sz w:val="32"/>
          <w:szCs w:val="32"/>
        </w:rPr>
        <w:t>推动中国特色教育学学科体系、学术体系、话语体系建设。坚持以重大理论和现实问题为主攻方向，</w:t>
      </w:r>
      <w:r>
        <w:rPr>
          <w:rFonts w:ascii="仿宋" w:eastAsia="仿宋" w:hAnsi="仿宋" w:cs="宋体"/>
          <w:color w:val="000000"/>
          <w:kern w:val="0"/>
          <w:sz w:val="32"/>
          <w:szCs w:val="32"/>
        </w:rPr>
        <w:t>以</w:t>
      </w:r>
      <w:r w:rsidRPr="00A34612">
        <w:rPr>
          <w:rFonts w:ascii="仿宋" w:eastAsia="仿宋" w:hAnsi="仿宋" w:cs="宋体"/>
          <w:color w:val="000000"/>
          <w:kern w:val="0"/>
          <w:sz w:val="32"/>
          <w:szCs w:val="32"/>
        </w:rPr>
        <w:t>基础研究和应用研究并重，充分发挥省</w:t>
      </w:r>
      <w:r>
        <w:rPr>
          <w:rFonts w:ascii="仿宋" w:eastAsia="仿宋" w:hAnsi="仿宋" w:cs="宋体"/>
          <w:color w:val="000000"/>
          <w:kern w:val="0"/>
          <w:sz w:val="32"/>
          <w:szCs w:val="32"/>
        </w:rPr>
        <w:t>教</w:t>
      </w:r>
      <w:r w:rsidRPr="00A34612">
        <w:rPr>
          <w:rFonts w:ascii="仿宋" w:eastAsia="仿宋" w:hAnsi="仿宋" w:cs="宋体"/>
          <w:color w:val="000000"/>
          <w:kern w:val="0"/>
          <w:sz w:val="32"/>
          <w:szCs w:val="32"/>
        </w:rPr>
        <w:t>科规划课题的</w:t>
      </w:r>
      <w:r w:rsidR="008A5ECA">
        <w:rPr>
          <w:rFonts w:ascii="仿宋" w:eastAsia="仿宋" w:hAnsi="仿宋" w:cs="宋体"/>
          <w:color w:val="000000"/>
          <w:kern w:val="0"/>
          <w:sz w:val="32"/>
          <w:szCs w:val="32"/>
        </w:rPr>
        <w:t>支撑、驱动和</w:t>
      </w:r>
      <w:r w:rsidRPr="00A34612">
        <w:rPr>
          <w:rFonts w:ascii="仿宋" w:eastAsia="仿宋" w:hAnsi="仿宋" w:cs="宋体"/>
          <w:color w:val="000000"/>
          <w:kern w:val="0"/>
          <w:sz w:val="32"/>
          <w:szCs w:val="32"/>
        </w:rPr>
        <w:t>引</w:t>
      </w:r>
      <w:r w:rsidR="008A5ECA">
        <w:rPr>
          <w:rFonts w:ascii="仿宋" w:eastAsia="仿宋" w:hAnsi="仿宋" w:cs="宋体"/>
          <w:color w:val="000000"/>
          <w:kern w:val="0"/>
          <w:sz w:val="32"/>
          <w:szCs w:val="32"/>
        </w:rPr>
        <w:t>领</w:t>
      </w:r>
      <w:r w:rsidRPr="00A34612">
        <w:rPr>
          <w:rFonts w:ascii="仿宋" w:eastAsia="仿宋" w:hAnsi="仿宋" w:cs="宋体"/>
          <w:color w:val="000000"/>
          <w:kern w:val="0"/>
          <w:sz w:val="32"/>
          <w:szCs w:val="32"/>
        </w:rPr>
        <w:t>作用，为教育科学决策提供参考，进一步</w:t>
      </w:r>
      <w:r w:rsidR="00B851D8">
        <w:rPr>
          <w:rFonts w:ascii="仿宋" w:eastAsia="仿宋" w:hAnsi="仿宋" w:cs="宋体"/>
          <w:color w:val="000000"/>
          <w:kern w:val="0"/>
          <w:sz w:val="32"/>
          <w:szCs w:val="32"/>
        </w:rPr>
        <w:t>助力</w:t>
      </w:r>
      <w:r w:rsidRPr="00A34612">
        <w:rPr>
          <w:rFonts w:ascii="仿宋" w:eastAsia="仿宋" w:hAnsi="仿宋" w:hint="eastAsia"/>
          <w:sz w:val="32"/>
          <w:szCs w:val="32"/>
        </w:rPr>
        <w:t>我省教育事业高质量发展。</w:t>
      </w:r>
    </w:p>
    <w:p w:rsidR="003E03EA" w:rsidRPr="008079A0" w:rsidRDefault="003E03EA" w:rsidP="003E03EA">
      <w:pPr>
        <w:spacing w:line="500" w:lineRule="exact"/>
        <w:ind w:firstLine="645"/>
        <w:rPr>
          <w:rFonts w:ascii="楷体" w:eastAsia="楷体" w:hAnsi="楷体"/>
          <w:b/>
          <w:sz w:val="32"/>
          <w:szCs w:val="32"/>
        </w:rPr>
      </w:pPr>
      <w:r w:rsidRPr="008079A0">
        <w:rPr>
          <w:rFonts w:ascii="楷体" w:eastAsia="楷体" w:hAnsi="楷体" w:hint="eastAsia"/>
          <w:b/>
          <w:sz w:val="32"/>
          <w:szCs w:val="32"/>
        </w:rPr>
        <w:t>二、选题要求</w:t>
      </w:r>
    </w:p>
    <w:p w:rsidR="003E03EA" w:rsidRDefault="003E03EA" w:rsidP="00B81F73">
      <w:pPr>
        <w:spacing w:line="500" w:lineRule="exact"/>
        <w:ind w:firstLine="645"/>
        <w:rPr>
          <w:rFonts w:ascii="仿宋" w:eastAsia="仿宋" w:hAnsi="仿宋"/>
          <w:sz w:val="32"/>
          <w:szCs w:val="32"/>
        </w:rPr>
      </w:pPr>
      <w:r>
        <w:rPr>
          <w:rFonts w:ascii="仿宋" w:eastAsia="仿宋" w:hAnsi="仿宋" w:hint="eastAsia"/>
          <w:sz w:val="32"/>
          <w:szCs w:val="32"/>
        </w:rPr>
        <w:t>1.选题要坚持正确政治导向，具有明确的研究目标、鲜明的问题意识、厚重的学术分量和较强的创新价值，服务教育强国、强省建设，重大课题选题聚焦服务教育大局的决策参考、发展中国教育学及教育理论创新研究，重点课题选题</w:t>
      </w:r>
      <w:r>
        <w:rPr>
          <w:rFonts w:ascii="仿宋" w:eastAsia="仿宋" w:hAnsi="仿宋" w:hint="eastAsia"/>
          <w:sz w:val="32"/>
          <w:szCs w:val="32"/>
        </w:rPr>
        <w:lastRenderedPageBreak/>
        <w:t>侧重教育实践及其教育改革发展中的重点难点问题研究，一般课题选题按照课题研究所属学科范围，结合自身学科领域和研究专长，从下列学科分类中选择1项推荐选题（注明学科分类名称），提出具体选题并作简要说明。</w:t>
      </w:r>
    </w:p>
    <w:p w:rsidR="003E03EA" w:rsidRPr="006307B6" w:rsidRDefault="003E03EA" w:rsidP="003E03EA">
      <w:pPr>
        <w:widowControl/>
        <w:spacing w:line="500" w:lineRule="exact"/>
        <w:rPr>
          <w:rFonts w:ascii="仿宋" w:eastAsia="仿宋" w:hAnsi="仿宋" w:cs="宋体"/>
          <w:color w:val="000000"/>
          <w:kern w:val="0"/>
          <w:sz w:val="32"/>
          <w:szCs w:val="32"/>
        </w:rPr>
      </w:pPr>
      <w:r>
        <w:rPr>
          <w:rFonts w:ascii="宋体" w:eastAsia="宋体" w:hAnsi="宋体" w:cs="宋体" w:hint="eastAsia"/>
          <w:color w:val="000000"/>
          <w:kern w:val="0"/>
          <w:sz w:val="24"/>
          <w:szCs w:val="24"/>
        </w:rPr>
        <w:t xml:space="preserve">    </w:t>
      </w:r>
      <w:r w:rsidRPr="006307B6">
        <w:rPr>
          <w:rFonts w:ascii="仿宋" w:eastAsia="仿宋" w:hAnsi="仿宋" w:cs="宋体" w:hint="eastAsia"/>
          <w:color w:val="000000"/>
          <w:kern w:val="0"/>
          <w:sz w:val="32"/>
          <w:szCs w:val="32"/>
        </w:rPr>
        <w:t xml:space="preserve"> </w:t>
      </w:r>
      <w:r w:rsidR="00165FC9">
        <w:rPr>
          <w:rFonts w:ascii="仿宋" w:eastAsia="仿宋" w:hAnsi="仿宋" w:cs="宋体" w:hint="eastAsia"/>
          <w:color w:val="000000"/>
          <w:kern w:val="0"/>
          <w:sz w:val="32"/>
          <w:szCs w:val="32"/>
        </w:rPr>
        <w:t>2.</w:t>
      </w:r>
      <w:r w:rsidRPr="006307B6">
        <w:rPr>
          <w:rFonts w:ascii="仿宋" w:eastAsia="仿宋" w:hAnsi="仿宋" w:cs="宋体" w:hint="eastAsia"/>
          <w:color w:val="000000"/>
          <w:kern w:val="0"/>
          <w:sz w:val="32"/>
          <w:szCs w:val="32"/>
        </w:rPr>
        <w:t>省教科规划课题申报范围涵盖教育基本理论、教育心理、教育信息技术、比较教育、思想政治教育与德育、教育经济与管理、教育发展战略、基础教育（含学前、初、中等教育）、高等教育、职业技术教育、成人教育、劳动体育卫生美育、教育史等</w:t>
      </w:r>
      <w:r w:rsidR="00165FC9">
        <w:rPr>
          <w:rFonts w:ascii="仿宋" w:eastAsia="仿宋" w:hAnsi="仿宋" w:cs="宋体" w:hint="eastAsia"/>
          <w:color w:val="000000"/>
          <w:kern w:val="0"/>
          <w:sz w:val="32"/>
          <w:szCs w:val="32"/>
        </w:rPr>
        <w:t>学科</w:t>
      </w:r>
      <w:r w:rsidRPr="006307B6">
        <w:rPr>
          <w:rFonts w:ascii="仿宋" w:eastAsia="仿宋" w:hAnsi="仿宋" w:cs="宋体" w:hint="eastAsia"/>
          <w:color w:val="000000"/>
          <w:kern w:val="0"/>
          <w:sz w:val="32"/>
          <w:szCs w:val="32"/>
        </w:rPr>
        <w:t>。跨学科的课题要按照“尽量靠近”的原则选择和设计选题。</w:t>
      </w:r>
    </w:p>
    <w:p w:rsidR="003E03EA" w:rsidRDefault="00165FC9"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003E03EA" w:rsidRPr="001718BE">
        <w:rPr>
          <w:rFonts w:ascii="仿宋" w:eastAsia="仿宋" w:hAnsi="仿宋" w:cs="宋体" w:hint="eastAsia"/>
          <w:color w:val="000000"/>
          <w:kern w:val="0"/>
          <w:sz w:val="32"/>
          <w:szCs w:val="32"/>
        </w:rPr>
        <w:t>选题名称表述要科学</w:t>
      </w:r>
      <w:r w:rsidR="003E03EA">
        <w:rPr>
          <w:rFonts w:ascii="仿宋" w:eastAsia="仿宋" w:hAnsi="仿宋" w:cs="宋体"/>
          <w:color w:val="000000"/>
          <w:kern w:val="0"/>
          <w:sz w:val="32"/>
          <w:szCs w:val="32"/>
        </w:rPr>
        <w:t>严谨、简明规范，避免引起歧义或争议，不加副标题。</w:t>
      </w:r>
    </w:p>
    <w:p w:rsidR="003E03EA" w:rsidRDefault="00165FC9"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sidR="003E03EA">
        <w:rPr>
          <w:rFonts w:ascii="仿宋" w:eastAsia="仿宋" w:hAnsi="仿宋" w:cs="宋体" w:hint="eastAsia"/>
          <w:color w:val="000000"/>
          <w:kern w:val="0"/>
          <w:sz w:val="32"/>
          <w:szCs w:val="32"/>
        </w:rPr>
        <w:t>.每个选题要简要说明提出选题的背景和缘由、研究目标、待解决的实际问题和研究的核心内容，重大、重点课题选题限500字以内，一般课题选题限300字以内。选题报送须填写《</w:t>
      </w:r>
      <w:r>
        <w:rPr>
          <w:rFonts w:ascii="仿宋" w:eastAsia="仿宋" w:hAnsi="仿宋" w:cs="宋体" w:hint="eastAsia"/>
          <w:color w:val="000000"/>
          <w:kern w:val="0"/>
          <w:sz w:val="32"/>
          <w:szCs w:val="32"/>
        </w:rPr>
        <w:t>2024年</w:t>
      </w:r>
      <w:r w:rsidR="003E03EA">
        <w:rPr>
          <w:rFonts w:ascii="仿宋" w:eastAsia="仿宋" w:hAnsi="仿宋" w:cs="宋体" w:hint="eastAsia"/>
          <w:color w:val="000000"/>
          <w:kern w:val="0"/>
          <w:sz w:val="32"/>
          <w:szCs w:val="32"/>
        </w:rPr>
        <w:t>省教科规划</w:t>
      </w:r>
      <w:r>
        <w:rPr>
          <w:rFonts w:ascii="仿宋" w:eastAsia="仿宋" w:hAnsi="仿宋" w:cs="宋体" w:hint="eastAsia"/>
          <w:color w:val="000000"/>
          <w:kern w:val="0"/>
          <w:sz w:val="32"/>
          <w:szCs w:val="32"/>
        </w:rPr>
        <w:t>〈课题指南〉</w:t>
      </w:r>
      <w:r w:rsidR="003E03EA">
        <w:rPr>
          <w:rFonts w:ascii="仿宋" w:eastAsia="仿宋" w:hAnsi="仿宋" w:cs="宋体" w:hint="eastAsia"/>
          <w:color w:val="000000"/>
          <w:kern w:val="0"/>
          <w:sz w:val="32"/>
          <w:szCs w:val="32"/>
        </w:rPr>
        <w:t>选题征集单》。</w:t>
      </w:r>
    </w:p>
    <w:p w:rsidR="003E03EA" w:rsidRDefault="00165FC9"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r w:rsidR="003E03EA">
        <w:rPr>
          <w:rFonts w:ascii="仿宋" w:eastAsia="仿宋" w:hAnsi="仿宋" w:cs="宋体" w:hint="eastAsia"/>
          <w:color w:val="000000"/>
          <w:kern w:val="0"/>
          <w:sz w:val="32"/>
          <w:szCs w:val="32"/>
        </w:rPr>
        <w:t>.凡与以前年度已立项的内容相同或相近的教科规划课题项目选题不再推荐。</w:t>
      </w:r>
    </w:p>
    <w:p w:rsidR="003E03EA" w:rsidRPr="00264B91" w:rsidRDefault="003E03EA" w:rsidP="003E03EA">
      <w:pPr>
        <w:widowControl/>
        <w:spacing w:line="500" w:lineRule="exact"/>
        <w:ind w:firstLine="645"/>
        <w:rPr>
          <w:rFonts w:ascii="楷体" w:eastAsia="楷体" w:hAnsi="楷体" w:cs="宋体"/>
          <w:b/>
          <w:color w:val="000000"/>
          <w:kern w:val="0"/>
          <w:sz w:val="32"/>
          <w:szCs w:val="32"/>
        </w:rPr>
      </w:pPr>
      <w:r w:rsidRPr="00264B91">
        <w:rPr>
          <w:rFonts w:ascii="楷体" w:eastAsia="楷体" w:hAnsi="楷体" w:cs="宋体" w:hint="eastAsia"/>
          <w:b/>
          <w:color w:val="000000"/>
          <w:kern w:val="0"/>
          <w:sz w:val="32"/>
          <w:szCs w:val="32"/>
        </w:rPr>
        <w:t>三、征集办法</w:t>
      </w:r>
    </w:p>
    <w:p w:rsidR="00165FC9" w:rsidRDefault="006D19D4"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1.选题面向全省各设区市教科规划部门、各高校科研管理部门及有关单位征集并统一报送，不接受个人报送选题。</w:t>
      </w:r>
    </w:p>
    <w:p w:rsidR="00215409" w:rsidRDefault="006D19D4" w:rsidP="00215409">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00215409">
        <w:rPr>
          <w:rFonts w:ascii="仿宋" w:eastAsia="仿宋" w:hAnsi="仿宋" w:cs="宋体" w:hint="eastAsia"/>
          <w:color w:val="000000"/>
          <w:kern w:val="0"/>
          <w:sz w:val="32"/>
          <w:szCs w:val="32"/>
        </w:rPr>
        <w:t>各</w:t>
      </w:r>
      <w:r w:rsidR="00493557">
        <w:rPr>
          <w:rFonts w:ascii="仿宋" w:eastAsia="仿宋" w:hAnsi="仿宋" w:cs="宋体" w:hint="eastAsia"/>
          <w:color w:val="000000"/>
          <w:kern w:val="0"/>
          <w:sz w:val="32"/>
          <w:szCs w:val="32"/>
        </w:rPr>
        <w:t>申报管理单位</w:t>
      </w:r>
      <w:r w:rsidR="00215409">
        <w:rPr>
          <w:rFonts w:ascii="仿宋" w:eastAsia="仿宋" w:hAnsi="仿宋" w:cs="宋体" w:hint="eastAsia"/>
          <w:color w:val="000000"/>
          <w:kern w:val="0"/>
          <w:sz w:val="32"/>
          <w:szCs w:val="32"/>
        </w:rPr>
        <w:t>推荐选题数</w:t>
      </w:r>
      <w:r w:rsidR="008F3A6E">
        <w:rPr>
          <w:rFonts w:ascii="仿宋" w:eastAsia="仿宋" w:hAnsi="仿宋" w:cs="宋体" w:hint="eastAsia"/>
          <w:color w:val="000000"/>
          <w:kern w:val="0"/>
          <w:sz w:val="32"/>
          <w:szCs w:val="32"/>
        </w:rPr>
        <w:t>不少于</w:t>
      </w:r>
      <w:r w:rsidR="00215409">
        <w:rPr>
          <w:rFonts w:ascii="仿宋" w:eastAsia="仿宋" w:hAnsi="仿宋" w:cs="宋体" w:hint="eastAsia"/>
          <w:color w:val="000000"/>
          <w:kern w:val="0"/>
          <w:sz w:val="32"/>
          <w:szCs w:val="32"/>
        </w:rPr>
        <w:t>本单位2023年度课题立项数。</w:t>
      </w:r>
      <w:r w:rsidR="008F3A6E">
        <w:rPr>
          <w:rFonts w:ascii="仿宋" w:eastAsia="仿宋" w:hAnsi="仿宋" w:cs="宋体" w:hint="eastAsia"/>
          <w:color w:val="000000"/>
          <w:kern w:val="0"/>
          <w:sz w:val="32"/>
          <w:szCs w:val="32"/>
        </w:rPr>
        <w:t>省教科规划办</w:t>
      </w:r>
      <w:r w:rsidR="00215409">
        <w:rPr>
          <w:rFonts w:ascii="仿宋" w:eastAsia="仿宋" w:hAnsi="仿宋" w:cs="宋体" w:hint="eastAsia"/>
          <w:color w:val="000000"/>
          <w:kern w:val="0"/>
          <w:sz w:val="32"/>
          <w:szCs w:val="32"/>
        </w:rPr>
        <w:t>参照各</w:t>
      </w:r>
      <w:r w:rsidR="00493557">
        <w:rPr>
          <w:rFonts w:ascii="仿宋" w:eastAsia="仿宋" w:hAnsi="仿宋" w:cs="宋体" w:hint="eastAsia"/>
          <w:color w:val="000000"/>
          <w:kern w:val="0"/>
          <w:sz w:val="32"/>
          <w:szCs w:val="32"/>
        </w:rPr>
        <w:t>单位</w:t>
      </w:r>
      <w:r w:rsidR="00215409">
        <w:rPr>
          <w:rFonts w:ascii="仿宋" w:eastAsia="仿宋" w:hAnsi="仿宋" w:cs="宋体" w:hint="eastAsia"/>
          <w:color w:val="000000"/>
          <w:kern w:val="0"/>
          <w:sz w:val="32"/>
          <w:szCs w:val="32"/>
        </w:rPr>
        <w:t>推荐选题数测算下达2024年度</w:t>
      </w:r>
      <w:r w:rsidR="008F3A6E">
        <w:rPr>
          <w:rFonts w:ascii="仿宋" w:eastAsia="仿宋" w:hAnsi="仿宋" w:cs="宋体" w:hint="eastAsia"/>
          <w:color w:val="000000"/>
          <w:kern w:val="0"/>
          <w:sz w:val="32"/>
          <w:szCs w:val="32"/>
        </w:rPr>
        <w:t>课题</w:t>
      </w:r>
      <w:r w:rsidR="00215409">
        <w:rPr>
          <w:rFonts w:ascii="仿宋" w:eastAsia="仿宋" w:hAnsi="仿宋" w:cs="宋体" w:hint="eastAsia"/>
          <w:color w:val="000000"/>
          <w:kern w:val="0"/>
          <w:sz w:val="32"/>
          <w:szCs w:val="32"/>
        </w:rPr>
        <w:t>限额申报指标。</w:t>
      </w:r>
    </w:p>
    <w:p w:rsidR="006D19D4" w:rsidRDefault="008F3A6E" w:rsidP="008F3A6E">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00215409">
        <w:rPr>
          <w:rFonts w:ascii="仿宋" w:eastAsia="仿宋" w:hAnsi="仿宋" w:cs="宋体" w:hint="eastAsia"/>
          <w:color w:val="000000"/>
          <w:kern w:val="0"/>
          <w:sz w:val="32"/>
          <w:szCs w:val="32"/>
        </w:rPr>
        <w:t>各申报管理单位按照要求对选题进行</w:t>
      </w:r>
      <w:r>
        <w:rPr>
          <w:rFonts w:ascii="仿宋" w:eastAsia="仿宋" w:hAnsi="仿宋" w:cs="宋体" w:hint="eastAsia"/>
          <w:color w:val="000000"/>
          <w:kern w:val="0"/>
          <w:sz w:val="32"/>
          <w:szCs w:val="32"/>
        </w:rPr>
        <w:t>严格</w:t>
      </w:r>
      <w:r w:rsidR="00215409">
        <w:rPr>
          <w:rFonts w:ascii="仿宋" w:eastAsia="仿宋" w:hAnsi="仿宋" w:cs="宋体" w:hint="eastAsia"/>
          <w:color w:val="000000"/>
          <w:kern w:val="0"/>
          <w:sz w:val="32"/>
          <w:szCs w:val="32"/>
        </w:rPr>
        <w:t>审核，上报省教科规划办前须进行初筛，并在一定范围内公示。</w:t>
      </w:r>
      <w:r w:rsidR="00A052D4">
        <w:rPr>
          <w:rFonts w:ascii="仿宋" w:eastAsia="仿宋" w:hAnsi="仿宋" w:cs="宋体" w:hint="eastAsia"/>
          <w:color w:val="000000"/>
          <w:kern w:val="0"/>
          <w:sz w:val="32"/>
          <w:szCs w:val="32"/>
        </w:rPr>
        <w:t>公示无</w:t>
      </w:r>
      <w:r w:rsidR="00A052D4">
        <w:rPr>
          <w:rFonts w:ascii="仿宋" w:eastAsia="仿宋" w:hAnsi="仿宋" w:cs="宋体" w:hint="eastAsia"/>
          <w:color w:val="000000"/>
          <w:kern w:val="0"/>
          <w:sz w:val="32"/>
          <w:szCs w:val="32"/>
        </w:rPr>
        <w:lastRenderedPageBreak/>
        <w:t>异议后签署明确意见并加盖公章，于截止日期前提交至省教科规划办。</w:t>
      </w:r>
    </w:p>
    <w:p w:rsidR="003C66A6" w:rsidRDefault="00A052D4" w:rsidP="00F6780F">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sidR="003E03EA">
        <w:rPr>
          <w:rFonts w:ascii="仿宋" w:eastAsia="仿宋" w:hAnsi="仿宋" w:cs="宋体" w:hint="eastAsia"/>
          <w:color w:val="000000"/>
          <w:kern w:val="0"/>
          <w:sz w:val="32"/>
          <w:szCs w:val="32"/>
        </w:rPr>
        <w:t>省教科规划办组织专家对征集的选题进行充分研究比对和匿名评议，</w:t>
      </w:r>
      <w:r w:rsidR="00B07E55" w:rsidRPr="00822328">
        <w:rPr>
          <w:rFonts w:ascii="仿宋" w:eastAsia="仿宋" w:hAnsi="仿宋" w:cs="宋体" w:hint="eastAsia"/>
          <w:kern w:val="0"/>
          <w:sz w:val="32"/>
          <w:szCs w:val="32"/>
        </w:rPr>
        <w:t>根据评议情况，</w:t>
      </w:r>
      <w:r w:rsidR="003E03EA">
        <w:rPr>
          <w:rFonts w:ascii="仿宋" w:eastAsia="仿宋" w:hAnsi="仿宋" w:cs="宋体" w:hint="eastAsia"/>
          <w:color w:val="000000"/>
          <w:kern w:val="0"/>
          <w:sz w:val="32"/>
          <w:szCs w:val="32"/>
        </w:rPr>
        <w:t>遴选</w:t>
      </w:r>
      <w:r w:rsidR="00F6780F">
        <w:rPr>
          <w:rFonts w:ascii="仿宋" w:eastAsia="仿宋" w:hAnsi="仿宋" w:cs="宋体" w:hint="eastAsia"/>
          <w:color w:val="000000"/>
          <w:kern w:val="0"/>
          <w:sz w:val="32"/>
          <w:szCs w:val="32"/>
        </w:rPr>
        <w:t>重大、重点和一般</w:t>
      </w:r>
      <w:r w:rsidR="00B07E55">
        <w:rPr>
          <w:rFonts w:ascii="仿宋" w:eastAsia="仿宋" w:hAnsi="仿宋" w:cs="宋体" w:hint="eastAsia"/>
          <w:color w:val="000000"/>
          <w:kern w:val="0"/>
          <w:sz w:val="32"/>
          <w:szCs w:val="32"/>
        </w:rPr>
        <w:t>等三类</w:t>
      </w:r>
      <w:r w:rsidR="00F6780F">
        <w:rPr>
          <w:rFonts w:ascii="仿宋" w:eastAsia="仿宋" w:hAnsi="仿宋" w:cs="宋体" w:hint="eastAsia"/>
          <w:color w:val="000000"/>
          <w:kern w:val="0"/>
          <w:sz w:val="32"/>
          <w:szCs w:val="32"/>
        </w:rPr>
        <w:t>课题</w:t>
      </w:r>
      <w:r w:rsidR="003E03EA">
        <w:rPr>
          <w:rFonts w:ascii="仿宋" w:eastAsia="仿宋" w:hAnsi="仿宋" w:cs="宋体" w:hint="eastAsia"/>
          <w:color w:val="000000"/>
          <w:kern w:val="0"/>
          <w:sz w:val="32"/>
          <w:szCs w:val="32"/>
        </w:rPr>
        <w:t>选题</w:t>
      </w:r>
      <w:r w:rsidR="00B07E55">
        <w:rPr>
          <w:rFonts w:ascii="仿宋" w:eastAsia="仿宋" w:hAnsi="仿宋" w:cs="宋体" w:hint="eastAsia"/>
          <w:color w:val="000000"/>
          <w:kern w:val="0"/>
          <w:sz w:val="32"/>
          <w:szCs w:val="32"/>
        </w:rPr>
        <w:t>共1000项</w:t>
      </w:r>
      <w:r w:rsidR="00822328">
        <w:rPr>
          <w:rFonts w:ascii="仿宋" w:eastAsia="仿宋" w:hAnsi="仿宋" w:cs="宋体" w:hint="eastAsia"/>
          <w:color w:val="000000"/>
          <w:kern w:val="0"/>
          <w:sz w:val="32"/>
          <w:szCs w:val="32"/>
        </w:rPr>
        <w:t>，</w:t>
      </w:r>
      <w:r w:rsidR="003E03EA">
        <w:rPr>
          <w:rFonts w:ascii="仿宋" w:eastAsia="仿宋" w:hAnsi="仿宋" w:cs="宋体" w:hint="eastAsia"/>
          <w:color w:val="000000"/>
          <w:kern w:val="0"/>
          <w:sz w:val="32"/>
          <w:szCs w:val="32"/>
        </w:rPr>
        <w:t>列入</w:t>
      </w:r>
      <w:r w:rsidR="00F6780F">
        <w:rPr>
          <w:rFonts w:ascii="仿宋" w:eastAsia="仿宋" w:hAnsi="仿宋" w:cs="宋体" w:hint="eastAsia"/>
          <w:color w:val="000000"/>
          <w:kern w:val="0"/>
          <w:sz w:val="32"/>
          <w:szCs w:val="32"/>
        </w:rPr>
        <w:t>2024年</w:t>
      </w:r>
      <w:r w:rsidR="003E03EA">
        <w:rPr>
          <w:rFonts w:ascii="仿宋" w:eastAsia="仿宋" w:hAnsi="仿宋" w:cs="宋体" w:hint="eastAsia"/>
          <w:color w:val="000000"/>
          <w:kern w:val="0"/>
          <w:sz w:val="32"/>
          <w:szCs w:val="32"/>
        </w:rPr>
        <w:t>省教科规划</w:t>
      </w:r>
      <w:r w:rsidR="00F6780F">
        <w:rPr>
          <w:rFonts w:ascii="仿宋" w:eastAsia="仿宋" w:hAnsi="仿宋" w:cs="宋体" w:hint="eastAsia"/>
          <w:color w:val="000000"/>
          <w:kern w:val="0"/>
          <w:sz w:val="32"/>
          <w:szCs w:val="32"/>
        </w:rPr>
        <w:t>《课题</w:t>
      </w:r>
      <w:r w:rsidR="003E03EA">
        <w:rPr>
          <w:rFonts w:ascii="仿宋" w:eastAsia="仿宋" w:hAnsi="仿宋" w:cs="宋体" w:hint="eastAsia"/>
          <w:color w:val="000000"/>
          <w:kern w:val="0"/>
          <w:sz w:val="32"/>
          <w:szCs w:val="32"/>
        </w:rPr>
        <w:t>指南</w:t>
      </w:r>
      <w:r w:rsidR="00F6780F">
        <w:rPr>
          <w:rFonts w:ascii="仿宋" w:eastAsia="仿宋" w:hAnsi="仿宋" w:cs="宋体" w:hint="eastAsia"/>
          <w:color w:val="000000"/>
          <w:kern w:val="0"/>
          <w:sz w:val="32"/>
          <w:szCs w:val="32"/>
        </w:rPr>
        <w:t>》</w:t>
      </w:r>
      <w:r w:rsidR="003E03EA">
        <w:rPr>
          <w:rFonts w:ascii="仿宋" w:eastAsia="仿宋" w:hAnsi="仿宋" w:cs="宋体" w:hint="eastAsia"/>
          <w:color w:val="000000"/>
          <w:kern w:val="0"/>
          <w:sz w:val="32"/>
          <w:szCs w:val="32"/>
        </w:rPr>
        <w:t>。</w:t>
      </w:r>
    </w:p>
    <w:p w:rsidR="003E03EA" w:rsidRDefault="00B07E55"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5.凡参与报送</w:t>
      </w:r>
      <w:r w:rsidR="00822328">
        <w:rPr>
          <w:rFonts w:ascii="仿宋" w:eastAsia="仿宋" w:hAnsi="仿宋" w:cs="宋体" w:hint="eastAsia"/>
          <w:color w:val="000000"/>
          <w:kern w:val="0"/>
          <w:sz w:val="32"/>
          <w:szCs w:val="32"/>
        </w:rPr>
        <w:t>并</w:t>
      </w:r>
      <w:r w:rsidR="003E03EA">
        <w:rPr>
          <w:rFonts w:ascii="仿宋" w:eastAsia="仿宋" w:hAnsi="仿宋" w:cs="宋体" w:hint="eastAsia"/>
          <w:color w:val="000000"/>
          <w:kern w:val="0"/>
          <w:sz w:val="32"/>
          <w:szCs w:val="32"/>
        </w:rPr>
        <w:t>被</w:t>
      </w:r>
      <w:r>
        <w:rPr>
          <w:rFonts w:ascii="仿宋" w:eastAsia="仿宋" w:hAnsi="仿宋" w:cs="宋体" w:hint="eastAsia"/>
          <w:color w:val="000000"/>
          <w:kern w:val="0"/>
          <w:sz w:val="32"/>
          <w:szCs w:val="32"/>
        </w:rPr>
        <w:t>评议</w:t>
      </w:r>
      <w:r w:rsidR="003E03EA">
        <w:rPr>
          <w:rFonts w:ascii="仿宋" w:eastAsia="仿宋" w:hAnsi="仿宋" w:cs="宋体" w:hint="eastAsia"/>
          <w:color w:val="000000"/>
          <w:kern w:val="0"/>
          <w:sz w:val="32"/>
          <w:szCs w:val="32"/>
        </w:rPr>
        <w:t>列入</w:t>
      </w:r>
      <w:r w:rsidR="00822328">
        <w:rPr>
          <w:rFonts w:ascii="仿宋" w:eastAsia="仿宋" w:hAnsi="仿宋" w:cs="宋体" w:hint="eastAsia"/>
          <w:color w:val="000000"/>
          <w:kern w:val="0"/>
          <w:sz w:val="32"/>
          <w:szCs w:val="32"/>
        </w:rPr>
        <w:t>省教科规划2024年</w:t>
      </w:r>
      <w:r>
        <w:rPr>
          <w:rFonts w:ascii="仿宋" w:eastAsia="仿宋" w:hAnsi="仿宋" w:cs="宋体" w:hint="eastAsia"/>
          <w:color w:val="000000"/>
          <w:kern w:val="0"/>
          <w:sz w:val="32"/>
          <w:szCs w:val="32"/>
        </w:rPr>
        <w:t>《课题</w:t>
      </w:r>
      <w:r w:rsidR="003E03EA">
        <w:rPr>
          <w:rFonts w:ascii="仿宋" w:eastAsia="仿宋" w:hAnsi="仿宋" w:cs="宋体" w:hint="eastAsia"/>
          <w:color w:val="000000"/>
          <w:kern w:val="0"/>
          <w:sz w:val="32"/>
          <w:szCs w:val="32"/>
        </w:rPr>
        <w:t>指南</w:t>
      </w:r>
      <w:r>
        <w:rPr>
          <w:rFonts w:ascii="仿宋" w:eastAsia="仿宋" w:hAnsi="仿宋" w:cs="宋体" w:hint="eastAsia"/>
          <w:color w:val="000000"/>
          <w:kern w:val="0"/>
          <w:sz w:val="32"/>
          <w:szCs w:val="32"/>
        </w:rPr>
        <w:t>》</w:t>
      </w:r>
      <w:r w:rsidR="003E03EA">
        <w:rPr>
          <w:rFonts w:ascii="仿宋" w:eastAsia="仿宋" w:hAnsi="仿宋" w:cs="宋体" w:hint="eastAsia"/>
          <w:color w:val="000000"/>
          <w:kern w:val="0"/>
          <w:sz w:val="32"/>
          <w:szCs w:val="32"/>
        </w:rPr>
        <w:t>的选题，其推荐人和推荐单位承诺同意对</w:t>
      </w:r>
      <w:r w:rsidR="00822328">
        <w:rPr>
          <w:rFonts w:ascii="仿宋" w:eastAsia="仿宋" w:hAnsi="仿宋" w:cs="宋体" w:hint="eastAsia"/>
          <w:color w:val="000000"/>
          <w:kern w:val="0"/>
          <w:sz w:val="32"/>
          <w:szCs w:val="32"/>
        </w:rPr>
        <w:t>本单位所拟</w:t>
      </w:r>
      <w:r w:rsidR="003E03EA">
        <w:rPr>
          <w:rFonts w:ascii="仿宋" w:eastAsia="仿宋" w:hAnsi="仿宋" w:cs="宋体" w:hint="eastAsia"/>
          <w:color w:val="000000"/>
          <w:kern w:val="0"/>
          <w:sz w:val="32"/>
          <w:szCs w:val="32"/>
        </w:rPr>
        <w:t>选题进行公开招标、公平竞争，不发生知识产权争议。</w:t>
      </w:r>
    </w:p>
    <w:p w:rsidR="00A052D4" w:rsidRPr="00822328" w:rsidRDefault="00822328" w:rsidP="00822328">
      <w:pPr>
        <w:spacing w:line="500" w:lineRule="exact"/>
        <w:ind w:firstLineChars="200" w:firstLine="643"/>
        <w:rPr>
          <w:rFonts w:ascii="楷体" w:eastAsia="楷体" w:hAnsi="楷体" w:cs="宋体"/>
          <w:b/>
          <w:color w:val="000000"/>
          <w:kern w:val="0"/>
          <w:sz w:val="32"/>
          <w:szCs w:val="32"/>
        </w:rPr>
      </w:pPr>
      <w:r w:rsidRPr="00822328">
        <w:rPr>
          <w:rFonts w:ascii="楷体" w:eastAsia="楷体" w:hAnsi="楷体" w:cs="宋体" w:hint="eastAsia"/>
          <w:b/>
          <w:color w:val="000000"/>
          <w:kern w:val="0"/>
          <w:sz w:val="32"/>
          <w:szCs w:val="32"/>
        </w:rPr>
        <w:t>四、征集时间</w:t>
      </w:r>
    </w:p>
    <w:p w:rsidR="00822328" w:rsidRDefault="003E03EA" w:rsidP="003E03EA">
      <w:pPr>
        <w:spacing w:line="5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2024年2月</w:t>
      </w:r>
      <w:r w:rsidR="00822328">
        <w:rPr>
          <w:rFonts w:ascii="仿宋" w:eastAsia="仿宋" w:hAnsi="仿宋" w:cs="宋体" w:hint="eastAsia"/>
          <w:color w:val="000000"/>
          <w:kern w:val="0"/>
          <w:sz w:val="32"/>
          <w:szCs w:val="32"/>
        </w:rPr>
        <w:t>20</w:t>
      </w:r>
      <w:r>
        <w:rPr>
          <w:rFonts w:ascii="仿宋" w:eastAsia="仿宋" w:hAnsi="仿宋" w:cs="宋体" w:hint="eastAsia"/>
          <w:color w:val="000000"/>
          <w:kern w:val="0"/>
          <w:sz w:val="32"/>
          <w:szCs w:val="32"/>
        </w:rPr>
        <w:t>日至3月</w:t>
      </w:r>
      <w:r w:rsidR="00822328">
        <w:rPr>
          <w:rFonts w:ascii="仿宋" w:eastAsia="仿宋" w:hAnsi="仿宋" w:cs="宋体" w:hint="eastAsia"/>
          <w:color w:val="000000"/>
          <w:kern w:val="0"/>
          <w:sz w:val="32"/>
          <w:szCs w:val="32"/>
        </w:rPr>
        <w:t>10</w:t>
      </w:r>
      <w:r>
        <w:rPr>
          <w:rFonts w:ascii="仿宋" w:eastAsia="仿宋" w:hAnsi="仿宋" w:cs="宋体" w:hint="eastAsia"/>
          <w:color w:val="000000"/>
          <w:kern w:val="0"/>
          <w:sz w:val="32"/>
          <w:szCs w:val="32"/>
        </w:rPr>
        <w:t>日</w:t>
      </w:r>
      <w:r w:rsidR="00822328">
        <w:rPr>
          <w:rFonts w:ascii="仿宋" w:eastAsia="仿宋" w:hAnsi="仿宋" w:cs="宋体" w:hint="eastAsia"/>
          <w:color w:val="000000"/>
          <w:kern w:val="0"/>
          <w:sz w:val="32"/>
          <w:szCs w:val="32"/>
        </w:rPr>
        <w:t>。</w:t>
      </w:r>
    </w:p>
    <w:p w:rsidR="00822328" w:rsidRPr="00822328" w:rsidRDefault="00822328" w:rsidP="00822328">
      <w:pPr>
        <w:spacing w:line="500" w:lineRule="exact"/>
        <w:ind w:firstLineChars="200" w:firstLine="643"/>
        <w:rPr>
          <w:rFonts w:ascii="楷体" w:eastAsia="楷体" w:hAnsi="楷体" w:cs="宋体"/>
          <w:b/>
          <w:color w:val="000000"/>
          <w:kern w:val="0"/>
          <w:sz w:val="32"/>
          <w:szCs w:val="32"/>
        </w:rPr>
      </w:pPr>
      <w:r w:rsidRPr="00822328">
        <w:rPr>
          <w:rFonts w:ascii="楷体" w:eastAsia="楷体" w:hAnsi="楷体" w:cs="宋体" w:hint="eastAsia"/>
          <w:b/>
          <w:color w:val="000000"/>
          <w:kern w:val="0"/>
          <w:sz w:val="32"/>
          <w:szCs w:val="32"/>
        </w:rPr>
        <w:t>五、报送方式</w:t>
      </w:r>
    </w:p>
    <w:p w:rsidR="008A5ECA" w:rsidRDefault="00822328" w:rsidP="008A5ECA">
      <w:pPr>
        <w:spacing w:line="5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各</w:t>
      </w:r>
      <w:r w:rsidR="003E03EA">
        <w:rPr>
          <w:rFonts w:ascii="仿宋" w:eastAsia="仿宋" w:hAnsi="仿宋" w:cs="宋体" w:hint="eastAsia"/>
          <w:color w:val="000000"/>
          <w:kern w:val="0"/>
          <w:sz w:val="32"/>
          <w:szCs w:val="32"/>
        </w:rPr>
        <w:t>选题推荐单位</w:t>
      </w:r>
      <w:r>
        <w:rPr>
          <w:rFonts w:ascii="仿宋" w:eastAsia="仿宋" w:hAnsi="仿宋" w:cs="宋体" w:hint="eastAsia"/>
          <w:color w:val="000000"/>
          <w:kern w:val="0"/>
          <w:sz w:val="32"/>
          <w:szCs w:val="32"/>
        </w:rPr>
        <w:t>请</w:t>
      </w:r>
      <w:r w:rsidR="00703BA9">
        <w:rPr>
          <w:rFonts w:ascii="仿宋" w:eastAsia="仿宋" w:hAnsi="仿宋" w:cs="宋体" w:hint="eastAsia"/>
          <w:color w:val="000000"/>
          <w:kern w:val="0"/>
          <w:sz w:val="32"/>
          <w:szCs w:val="32"/>
        </w:rPr>
        <w:t>于</w:t>
      </w:r>
      <w:r w:rsidR="003E03EA">
        <w:rPr>
          <w:rFonts w:ascii="仿宋" w:eastAsia="仿宋" w:hAnsi="仿宋" w:cs="宋体" w:hint="eastAsia"/>
          <w:color w:val="000000"/>
          <w:kern w:val="0"/>
          <w:sz w:val="32"/>
          <w:szCs w:val="32"/>
        </w:rPr>
        <w:t>3月</w:t>
      </w:r>
      <w:r>
        <w:rPr>
          <w:rFonts w:ascii="仿宋" w:eastAsia="仿宋" w:hAnsi="仿宋" w:cs="宋体" w:hint="eastAsia"/>
          <w:color w:val="000000"/>
          <w:kern w:val="0"/>
          <w:sz w:val="32"/>
          <w:szCs w:val="32"/>
        </w:rPr>
        <w:t>10</w:t>
      </w:r>
      <w:r w:rsidR="003E03EA">
        <w:rPr>
          <w:rFonts w:ascii="仿宋" w:eastAsia="仿宋" w:hAnsi="仿宋" w:cs="宋体" w:hint="eastAsia"/>
          <w:color w:val="000000"/>
          <w:kern w:val="0"/>
          <w:sz w:val="32"/>
          <w:szCs w:val="32"/>
        </w:rPr>
        <w:t>日前</w:t>
      </w:r>
      <w:r>
        <w:rPr>
          <w:rFonts w:ascii="仿宋" w:eastAsia="仿宋" w:hAnsi="仿宋" w:cs="宋体" w:hint="eastAsia"/>
          <w:color w:val="000000"/>
          <w:kern w:val="0"/>
          <w:sz w:val="32"/>
          <w:szCs w:val="32"/>
        </w:rPr>
        <w:t>汇总选题，</w:t>
      </w:r>
      <w:r w:rsidR="003E03EA">
        <w:rPr>
          <w:rFonts w:ascii="仿宋" w:eastAsia="仿宋" w:hAnsi="仿宋" w:cs="宋体" w:hint="eastAsia"/>
          <w:color w:val="000000"/>
          <w:kern w:val="0"/>
          <w:sz w:val="32"/>
          <w:szCs w:val="32"/>
        </w:rPr>
        <w:t>将电子版《征集单》和《汇总表》</w:t>
      </w:r>
      <w:r w:rsidR="00703BA9">
        <w:rPr>
          <w:rFonts w:ascii="仿宋" w:eastAsia="仿宋" w:hAnsi="仿宋" w:cs="宋体" w:hint="eastAsia"/>
          <w:color w:val="000000"/>
          <w:kern w:val="0"/>
          <w:sz w:val="32"/>
          <w:szCs w:val="32"/>
        </w:rPr>
        <w:t>（Excel表）发</w:t>
      </w:r>
      <w:r w:rsidR="003E03EA">
        <w:rPr>
          <w:rFonts w:ascii="仿宋" w:eastAsia="仿宋" w:hAnsi="仿宋" w:cs="宋体" w:hint="eastAsia"/>
          <w:color w:val="000000"/>
          <w:kern w:val="0"/>
          <w:sz w:val="32"/>
          <w:szCs w:val="32"/>
        </w:rPr>
        <w:t>送至省教科规划办邮箱：</w:t>
      </w:r>
      <w:hyperlink r:id="rId5" w:history="1">
        <w:r w:rsidR="008A5ECA" w:rsidRPr="009E655C">
          <w:rPr>
            <w:rStyle w:val="a3"/>
            <w:rFonts w:ascii="仿宋" w:eastAsia="仿宋" w:hAnsi="仿宋" w:cs="宋体" w:hint="eastAsia"/>
            <w:kern w:val="0"/>
            <w:sz w:val="32"/>
            <w:szCs w:val="32"/>
          </w:rPr>
          <w:t>jxjkghb@126.com</w:t>
        </w:r>
      </w:hyperlink>
      <w:r w:rsidR="008A5ECA">
        <w:rPr>
          <w:rFonts w:ascii="仿宋" w:eastAsia="仿宋" w:hAnsi="仿宋" w:cs="宋体" w:hint="eastAsia"/>
          <w:color w:val="000000"/>
          <w:kern w:val="0"/>
          <w:sz w:val="32"/>
          <w:szCs w:val="32"/>
        </w:rPr>
        <w:t>，</w:t>
      </w:r>
      <w:r w:rsidR="003E03EA">
        <w:rPr>
          <w:rFonts w:ascii="仿宋" w:eastAsia="仿宋" w:hAnsi="仿宋" w:cs="宋体" w:hint="eastAsia"/>
          <w:color w:val="000000"/>
          <w:kern w:val="0"/>
          <w:sz w:val="32"/>
          <w:szCs w:val="32"/>
        </w:rPr>
        <w:t>邮件标注“</w:t>
      </w:r>
      <w:r>
        <w:rPr>
          <w:rFonts w:ascii="仿宋" w:eastAsia="仿宋" w:hAnsi="仿宋" w:cs="宋体" w:hint="eastAsia"/>
          <w:color w:val="000000"/>
          <w:kern w:val="0"/>
          <w:sz w:val="32"/>
          <w:szCs w:val="32"/>
        </w:rPr>
        <w:t>某某</w:t>
      </w:r>
      <w:r w:rsidR="003E03EA">
        <w:rPr>
          <w:rFonts w:ascii="仿宋" w:eastAsia="仿宋" w:hAnsi="仿宋" w:cs="宋体" w:hint="eastAsia"/>
          <w:color w:val="000000"/>
          <w:kern w:val="0"/>
          <w:sz w:val="32"/>
          <w:szCs w:val="32"/>
        </w:rPr>
        <w:t>单位征集选题”字样。</w:t>
      </w:r>
      <w:r w:rsidR="008A5ECA">
        <w:rPr>
          <w:rFonts w:ascii="仿宋" w:eastAsia="仿宋" w:hAnsi="仿宋" w:cs="宋体" w:hint="eastAsia"/>
          <w:color w:val="000000"/>
          <w:kern w:val="0"/>
          <w:sz w:val="32"/>
          <w:szCs w:val="32"/>
        </w:rPr>
        <w:t>同时，请</w:t>
      </w:r>
      <w:r w:rsidR="003E03EA">
        <w:rPr>
          <w:rFonts w:ascii="仿宋" w:eastAsia="仿宋" w:hAnsi="仿宋" w:cs="宋体" w:hint="eastAsia"/>
          <w:color w:val="000000"/>
          <w:kern w:val="0"/>
          <w:sz w:val="32"/>
          <w:szCs w:val="32"/>
        </w:rPr>
        <w:t>送交（上传）加盖单位公章的《征集单》和《汇总表》纸质版（PDF扫描件）。</w:t>
      </w:r>
    </w:p>
    <w:p w:rsidR="003E03EA" w:rsidRPr="008A5ECA" w:rsidRDefault="003E03EA" w:rsidP="008A5ECA">
      <w:pPr>
        <w:spacing w:line="500" w:lineRule="exact"/>
        <w:ind w:firstLineChars="200" w:firstLine="700"/>
        <w:rPr>
          <w:rFonts w:ascii="仿宋" w:eastAsia="仿宋" w:hAnsi="仿宋" w:cs="宋体"/>
          <w:color w:val="000000"/>
          <w:kern w:val="0"/>
          <w:sz w:val="32"/>
          <w:szCs w:val="32"/>
        </w:rPr>
      </w:pPr>
      <w:r w:rsidRPr="007B7626">
        <w:rPr>
          <w:rFonts w:ascii="仿宋" w:eastAsia="仿宋" w:hAnsi="仿宋"/>
          <w:spacing w:val="15"/>
          <w:sz w:val="32"/>
          <w:szCs w:val="32"/>
        </w:rPr>
        <w:t>联系电话：0</w:t>
      </w:r>
      <w:r w:rsidRPr="007B7626">
        <w:rPr>
          <w:rFonts w:ascii="仿宋" w:eastAsia="仿宋" w:hAnsi="仿宋" w:hint="eastAsia"/>
          <w:spacing w:val="15"/>
          <w:sz w:val="32"/>
          <w:szCs w:val="32"/>
        </w:rPr>
        <w:t>791</w:t>
      </w:r>
      <w:r w:rsidRPr="007B7626">
        <w:rPr>
          <w:rFonts w:ascii="仿宋" w:eastAsia="仿宋" w:hAnsi="仿宋"/>
          <w:spacing w:val="15"/>
          <w:sz w:val="32"/>
          <w:szCs w:val="32"/>
        </w:rPr>
        <w:t>-</w:t>
      </w:r>
      <w:r w:rsidRPr="007B7626">
        <w:rPr>
          <w:rFonts w:ascii="仿宋" w:eastAsia="仿宋" w:hAnsi="仿宋" w:hint="eastAsia"/>
          <w:spacing w:val="15"/>
          <w:sz w:val="32"/>
          <w:szCs w:val="32"/>
        </w:rPr>
        <w:t>86765870</w:t>
      </w:r>
      <w:r w:rsidRPr="007B7626">
        <w:rPr>
          <w:rFonts w:ascii="仿宋" w:eastAsia="仿宋" w:hAnsi="仿宋"/>
          <w:spacing w:val="15"/>
          <w:sz w:val="32"/>
          <w:szCs w:val="32"/>
        </w:rPr>
        <w:t>（本科高校系列</w:t>
      </w:r>
      <w:r w:rsidRPr="007B7626">
        <w:rPr>
          <w:rFonts w:ascii="仿宋" w:eastAsia="仿宋" w:hAnsi="仿宋" w:hint="eastAsia"/>
          <w:spacing w:val="15"/>
          <w:sz w:val="32"/>
          <w:szCs w:val="32"/>
        </w:rPr>
        <w:t>，</w:t>
      </w:r>
      <w:r w:rsidRPr="007B7626">
        <w:rPr>
          <w:rFonts w:ascii="仿宋" w:eastAsia="仿宋" w:hAnsi="仿宋"/>
          <w:spacing w:val="15"/>
          <w:sz w:val="32"/>
          <w:szCs w:val="32"/>
        </w:rPr>
        <w:t>周老师）/</w:t>
      </w:r>
      <w:r w:rsidRPr="007B7626">
        <w:rPr>
          <w:rFonts w:ascii="仿宋" w:eastAsia="仿宋" w:hAnsi="仿宋" w:hint="eastAsia"/>
          <w:spacing w:val="15"/>
          <w:sz w:val="32"/>
          <w:szCs w:val="32"/>
        </w:rPr>
        <w:t>0791</w:t>
      </w:r>
      <w:r w:rsidRPr="007B7626">
        <w:rPr>
          <w:rFonts w:ascii="仿宋" w:eastAsia="仿宋" w:hAnsi="仿宋"/>
          <w:spacing w:val="15"/>
          <w:sz w:val="32"/>
          <w:szCs w:val="32"/>
        </w:rPr>
        <w:t>-</w:t>
      </w:r>
      <w:r w:rsidRPr="007B7626">
        <w:rPr>
          <w:rFonts w:ascii="仿宋" w:eastAsia="仿宋" w:hAnsi="仿宋" w:hint="eastAsia"/>
          <w:spacing w:val="15"/>
          <w:sz w:val="32"/>
          <w:szCs w:val="32"/>
        </w:rPr>
        <w:t>86765762</w:t>
      </w:r>
      <w:r w:rsidRPr="007B7626">
        <w:rPr>
          <w:rFonts w:ascii="仿宋" w:eastAsia="仿宋" w:hAnsi="仿宋"/>
          <w:spacing w:val="15"/>
          <w:sz w:val="32"/>
          <w:szCs w:val="32"/>
        </w:rPr>
        <w:t>（高职高专系列，杨老师）/</w:t>
      </w:r>
      <w:r w:rsidRPr="007B7626">
        <w:rPr>
          <w:rFonts w:ascii="仿宋" w:eastAsia="仿宋" w:hAnsi="仿宋" w:hint="eastAsia"/>
          <w:spacing w:val="15"/>
          <w:sz w:val="32"/>
          <w:szCs w:val="32"/>
        </w:rPr>
        <w:t>0791</w:t>
      </w:r>
      <w:r w:rsidRPr="007B7626">
        <w:rPr>
          <w:rFonts w:ascii="仿宋" w:eastAsia="仿宋" w:hAnsi="仿宋"/>
          <w:spacing w:val="15"/>
          <w:sz w:val="32"/>
          <w:szCs w:val="32"/>
        </w:rPr>
        <w:t>-</w:t>
      </w:r>
      <w:r w:rsidRPr="007B7626">
        <w:rPr>
          <w:rFonts w:ascii="仿宋" w:eastAsia="仿宋" w:hAnsi="仿宋" w:hint="eastAsia"/>
          <w:spacing w:val="15"/>
          <w:sz w:val="32"/>
          <w:szCs w:val="32"/>
        </w:rPr>
        <w:t>86765876</w:t>
      </w:r>
      <w:r w:rsidRPr="007B7626">
        <w:rPr>
          <w:rFonts w:ascii="仿宋" w:eastAsia="仿宋" w:hAnsi="仿宋"/>
          <w:spacing w:val="15"/>
          <w:sz w:val="32"/>
          <w:szCs w:val="32"/>
        </w:rPr>
        <w:t>（中小学系列，伍老师）</w:t>
      </w:r>
      <w:r>
        <w:rPr>
          <w:rFonts w:ascii="仿宋" w:eastAsia="仿宋" w:hAnsi="仿宋"/>
          <w:spacing w:val="15"/>
          <w:sz w:val="32"/>
          <w:szCs w:val="32"/>
        </w:rPr>
        <w:t>。</w:t>
      </w:r>
    </w:p>
    <w:p w:rsidR="003E03EA" w:rsidRDefault="003E03EA"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请</w:t>
      </w:r>
      <w:r w:rsidR="008A5ECA">
        <w:rPr>
          <w:rFonts w:ascii="仿宋" w:eastAsia="仿宋" w:hAnsi="仿宋" w:cs="宋体" w:hint="eastAsia"/>
          <w:color w:val="000000"/>
          <w:kern w:val="0"/>
          <w:sz w:val="32"/>
          <w:szCs w:val="32"/>
        </w:rPr>
        <w:t>各申报管理</w:t>
      </w:r>
      <w:r>
        <w:rPr>
          <w:rFonts w:ascii="仿宋" w:eastAsia="仿宋" w:hAnsi="仿宋" w:cs="宋体" w:hint="eastAsia"/>
          <w:color w:val="000000"/>
          <w:kern w:val="0"/>
          <w:sz w:val="32"/>
          <w:szCs w:val="32"/>
        </w:rPr>
        <w:t>单位高度重视，组织力量，精准论证选题，经所在单位评议通过后</w:t>
      </w:r>
      <w:r w:rsidR="008A5ECA">
        <w:rPr>
          <w:rFonts w:ascii="仿宋" w:eastAsia="仿宋" w:hAnsi="仿宋" w:cs="宋体" w:hint="eastAsia"/>
          <w:color w:val="000000"/>
          <w:kern w:val="0"/>
          <w:sz w:val="32"/>
          <w:szCs w:val="32"/>
        </w:rPr>
        <w:t>，及时</w:t>
      </w:r>
      <w:r>
        <w:rPr>
          <w:rFonts w:ascii="仿宋" w:eastAsia="仿宋" w:hAnsi="仿宋" w:cs="宋体" w:hint="eastAsia"/>
          <w:color w:val="000000"/>
          <w:kern w:val="0"/>
          <w:sz w:val="32"/>
          <w:szCs w:val="32"/>
        </w:rPr>
        <w:t>报</w:t>
      </w:r>
      <w:r w:rsidR="008A5ECA">
        <w:rPr>
          <w:rFonts w:ascii="仿宋" w:eastAsia="仿宋" w:hAnsi="仿宋" w:cs="宋体" w:hint="eastAsia"/>
          <w:color w:val="000000"/>
          <w:kern w:val="0"/>
          <w:sz w:val="32"/>
          <w:szCs w:val="32"/>
        </w:rPr>
        <w:t>至</w:t>
      </w:r>
      <w:r>
        <w:rPr>
          <w:rFonts w:ascii="仿宋" w:eastAsia="仿宋" w:hAnsi="仿宋" w:cs="宋体" w:hint="eastAsia"/>
          <w:color w:val="000000"/>
          <w:kern w:val="0"/>
          <w:sz w:val="32"/>
          <w:szCs w:val="32"/>
        </w:rPr>
        <w:t>省教科规划办。</w:t>
      </w:r>
      <w:r w:rsidR="008A5ECA">
        <w:rPr>
          <w:rFonts w:ascii="仿宋" w:eastAsia="仿宋" w:hAnsi="仿宋" w:cs="宋体" w:hint="eastAsia"/>
          <w:color w:val="000000"/>
          <w:kern w:val="0"/>
          <w:sz w:val="32"/>
          <w:szCs w:val="32"/>
        </w:rPr>
        <w:t>逾期提交选题不予受理。</w:t>
      </w:r>
    </w:p>
    <w:p w:rsidR="00BC27F3" w:rsidRDefault="00BC27F3" w:rsidP="00BC27F3">
      <w:pPr>
        <w:widowControl/>
        <w:spacing w:line="500" w:lineRule="exact"/>
        <w:rPr>
          <w:rFonts w:ascii="仿宋" w:eastAsia="仿宋" w:hAnsi="仿宋" w:cs="宋体"/>
          <w:color w:val="000000"/>
          <w:kern w:val="0"/>
          <w:sz w:val="32"/>
          <w:szCs w:val="32"/>
        </w:rPr>
      </w:pPr>
    </w:p>
    <w:p w:rsidR="00BC27F3" w:rsidRDefault="00BC27F3" w:rsidP="00BC27F3">
      <w:pPr>
        <w:widowControl/>
        <w:spacing w:line="500" w:lineRule="exact"/>
        <w:rPr>
          <w:rFonts w:ascii="仿宋" w:eastAsia="仿宋" w:hAnsi="仿宋" w:cs="宋体"/>
          <w:color w:val="000000"/>
          <w:kern w:val="0"/>
          <w:sz w:val="32"/>
          <w:szCs w:val="32"/>
        </w:rPr>
      </w:pPr>
    </w:p>
    <w:p w:rsidR="00BC27F3" w:rsidRDefault="00BC27F3" w:rsidP="00BC27F3">
      <w:pPr>
        <w:widowControl/>
        <w:spacing w:line="500" w:lineRule="exact"/>
        <w:rPr>
          <w:rFonts w:ascii="仿宋" w:eastAsia="仿宋" w:hAnsi="仿宋" w:cs="宋体"/>
          <w:color w:val="000000"/>
          <w:kern w:val="0"/>
          <w:sz w:val="32"/>
          <w:szCs w:val="32"/>
        </w:rPr>
      </w:pPr>
    </w:p>
    <w:p w:rsidR="00BC27F3" w:rsidRDefault="00BC27F3" w:rsidP="00BC27F3">
      <w:pPr>
        <w:widowControl/>
        <w:spacing w:line="500" w:lineRule="exact"/>
        <w:rPr>
          <w:rFonts w:ascii="仿宋" w:eastAsia="仿宋" w:hAnsi="仿宋" w:cs="宋体"/>
          <w:color w:val="000000"/>
          <w:kern w:val="0"/>
          <w:sz w:val="32"/>
          <w:szCs w:val="32"/>
        </w:rPr>
      </w:pPr>
    </w:p>
    <w:p w:rsidR="00BC27F3" w:rsidRDefault="00BC27F3" w:rsidP="00BC27F3">
      <w:pPr>
        <w:widowControl/>
        <w:spacing w:line="500" w:lineRule="exact"/>
        <w:rPr>
          <w:rFonts w:ascii="仿宋" w:eastAsia="仿宋" w:hAnsi="仿宋" w:cs="宋体"/>
          <w:color w:val="000000"/>
          <w:kern w:val="0"/>
          <w:sz w:val="32"/>
          <w:szCs w:val="32"/>
        </w:rPr>
      </w:pPr>
    </w:p>
    <w:p w:rsidR="00FD7E76" w:rsidRDefault="00FD7E76" w:rsidP="00BC27F3">
      <w:pPr>
        <w:widowControl/>
        <w:spacing w:line="500" w:lineRule="exact"/>
        <w:rPr>
          <w:rFonts w:ascii="仿宋" w:eastAsia="仿宋" w:hAnsi="仿宋" w:cs="宋体"/>
          <w:color w:val="000000"/>
          <w:kern w:val="0"/>
          <w:sz w:val="32"/>
          <w:szCs w:val="32"/>
        </w:rPr>
      </w:pPr>
    </w:p>
    <w:p w:rsidR="00FD7E76" w:rsidRDefault="00BC27F3" w:rsidP="00BC27F3">
      <w:pPr>
        <w:widowControl/>
        <w:spacing w:line="5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附件</w:t>
      </w:r>
      <w:r w:rsidR="00FD7E76">
        <w:rPr>
          <w:rFonts w:ascii="仿宋" w:eastAsia="仿宋" w:hAnsi="仿宋" w:cs="宋体" w:hint="eastAsia"/>
          <w:color w:val="000000"/>
          <w:kern w:val="0"/>
          <w:sz w:val="32"/>
          <w:szCs w:val="32"/>
        </w:rPr>
        <w:t>：</w:t>
      </w:r>
    </w:p>
    <w:p w:rsidR="00BC27F3" w:rsidRDefault="00FD7E76" w:rsidP="00FD7E76">
      <w:pPr>
        <w:widowControl/>
        <w:spacing w:line="500" w:lineRule="exact"/>
        <w:ind w:firstLineChars="400" w:firstLine="1280"/>
        <w:rPr>
          <w:rFonts w:ascii="仿宋" w:eastAsia="仿宋" w:hAnsi="仿宋" w:cs="宋体"/>
          <w:color w:val="000000"/>
          <w:kern w:val="0"/>
          <w:sz w:val="32"/>
          <w:szCs w:val="32"/>
        </w:rPr>
      </w:pPr>
      <w:r>
        <w:rPr>
          <w:rFonts w:ascii="仿宋" w:eastAsia="仿宋" w:hAnsi="仿宋" w:cs="宋体" w:hint="eastAsia"/>
          <w:color w:val="000000"/>
          <w:kern w:val="0"/>
          <w:sz w:val="32"/>
          <w:szCs w:val="32"/>
        </w:rPr>
        <w:t>1.2024年省教科规划《课题指南》选题征集单</w:t>
      </w:r>
    </w:p>
    <w:p w:rsidR="00FD7E76" w:rsidRDefault="00FD7E76" w:rsidP="00BC27F3">
      <w:pPr>
        <w:widowControl/>
        <w:spacing w:line="5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2.2024年省教科规划《课题指南》选题征集汇总表</w:t>
      </w:r>
    </w:p>
    <w:p w:rsidR="00BC27F3" w:rsidRDefault="00BC27F3" w:rsidP="003E03EA">
      <w:pPr>
        <w:widowControl/>
        <w:spacing w:line="500" w:lineRule="exact"/>
        <w:ind w:firstLine="645"/>
        <w:rPr>
          <w:rFonts w:ascii="仿宋" w:eastAsia="仿宋" w:hAnsi="仿宋" w:cs="宋体"/>
          <w:color w:val="000000"/>
          <w:kern w:val="0"/>
          <w:sz w:val="32"/>
          <w:szCs w:val="32"/>
        </w:rPr>
      </w:pPr>
    </w:p>
    <w:p w:rsidR="008A5ECA" w:rsidRDefault="008A5ECA"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p w:rsidR="00FD7E76" w:rsidRDefault="00FD7E76" w:rsidP="003E03EA">
      <w:pPr>
        <w:widowControl/>
        <w:spacing w:line="500" w:lineRule="exact"/>
        <w:ind w:firstLine="645"/>
        <w:rPr>
          <w:rFonts w:ascii="仿宋" w:eastAsia="仿宋" w:hAnsi="仿宋" w:cs="宋体"/>
          <w:color w:val="000000"/>
          <w:kern w:val="0"/>
          <w:sz w:val="32"/>
          <w:szCs w:val="32"/>
        </w:rPr>
      </w:pPr>
    </w:p>
    <w:p w:rsidR="008A5ECA" w:rsidRDefault="008A5ECA"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省教科规划办</w:t>
      </w:r>
    </w:p>
    <w:p w:rsidR="008A5ECA" w:rsidRDefault="008A5ECA" w:rsidP="003E03EA">
      <w:pPr>
        <w:widowControl/>
        <w:spacing w:line="5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2024年2月19日</w:t>
      </w:r>
    </w:p>
    <w:p w:rsidR="008A5ECA" w:rsidRDefault="008A5ECA" w:rsidP="003E03EA">
      <w:pPr>
        <w:widowControl/>
        <w:spacing w:line="500" w:lineRule="exact"/>
        <w:ind w:firstLine="645"/>
        <w:rPr>
          <w:rFonts w:ascii="仿宋" w:eastAsia="仿宋" w:hAnsi="仿宋" w:cs="宋体"/>
          <w:color w:val="000000"/>
          <w:kern w:val="0"/>
          <w:sz w:val="32"/>
          <w:szCs w:val="32"/>
        </w:rPr>
      </w:pPr>
    </w:p>
    <w:p w:rsidR="00542EB7" w:rsidRDefault="00542EB7"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FD7E76" w:rsidRDefault="00FD7E76" w:rsidP="00542EB7">
      <w:pPr>
        <w:spacing w:line="600" w:lineRule="exact"/>
        <w:rPr>
          <w:rFonts w:ascii="仿宋" w:eastAsia="仿宋" w:hAnsi="仿宋" w:cs="仿宋_GB2312"/>
          <w:sz w:val="32"/>
          <w:szCs w:val="32"/>
        </w:rPr>
      </w:pPr>
    </w:p>
    <w:p w:rsidR="00542EB7" w:rsidRPr="001A09B1" w:rsidRDefault="00542EB7" w:rsidP="00542EB7">
      <w:pPr>
        <w:spacing w:line="600" w:lineRule="exact"/>
        <w:rPr>
          <w:rFonts w:ascii="仿宋" w:eastAsia="仿宋" w:hAnsi="仿宋" w:cs="仿宋_GB2312"/>
          <w:sz w:val="32"/>
          <w:szCs w:val="32"/>
        </w:rPr>
      </w:pPr>
      <w:r w:rsidRPr="001A09B1">
        <w:rPr>
          <w:rFonts w:ascii="仿宋" w:eastAsia="仿宋" w:hAnsi="仿宋" w:cs="仿宋_GB2312" w:hint="eastAsia"/>
          <w:sz w:val="32"/>
          <w:szCs w:val="32"/>
        </w:rPr>
        <w:t>附件</w:t>
      </w:r>
      <w:r w:rsidR="00FD7E76">
        <w:rPr>
          <w:rFonts w:ascii="仿宋" w:eastAsia="仿宋" w:hAnsi="仿宋" w:cs="仿宋_GB2312" w:hint="eastAsia"/>
          <w:sz w:val="32"/>
          <w:szCs w:val="32"/>
        </w:rPr>
        <w:t>1</w:t>
      </w:r>
    </w:p>
    <w:p w:rsidR="00542EB7" w:rsidRPr="00542EB7" w:rsidRDefault="00542EB7" w:rsidP="00542EB7">
      <w:pPr>
        <w:spacing w:line="600" w:lineRule="exact"/>
        <w:jc w:val="center"/>
        <w:rPr>
          <w:rFonts w:ascii="仿宋" w:eastAsia="仿宋" w:hAnsi="仿宋" w:cs="方正小标宋简体"/>
          <w:sz w:val="36"/>
          <w:szCs w:val="36"/>
        </w:rPr>
      </w:pPr>
      <w:r w:rsidRPr="00542EB7">
        <w:rPr>
          <w:rFonts w:ascii="仿宋" w:eastAsia="仿宋" w:hAnsi="仿宋" w:hint="eastAsia"/>
          <w:sz w:val="36"/>
          <w:szCs w:val="36"/>
        </w:rPr>
        <w:t>2024年省教育科学规划《课题指南》</w:t>
      </w:r>
    </w:p>
    <w:p w:rsidR="00542EB7" w:rsidRPr="00542EB7" w:rsidRDefault="00542EB7" w:rsidP="00542EB7">
      <w:pPr>
        <w:spacing w:line="600" w:lineRule="exact"/>
        <w:jc w:val="center"/>
        <w:rPr>
          <w:rFonts w:ascii="宋体" w:eastAsia="宋体" w:hAnsi="宋体" w:cs="方正小标宋简体"/>
          <w:sz w:val="44"/>
          <w:szCs w:val="44"/>
        </w:rPr>
      </w:pPr>
      <w:r w:rsidRPr="00542EB7">
        <w:rPr>
          <w:rFonts w:ascii="宋体" w:eastAsia="宋体" w:hAnsi="宋体" w:cs="方正小标宋简体" w:hint="eastAsia"/>
          <w:sz w:val="44"/>
          <w:szCs w:val="44"/>
        </w:rPr>
        <w:t>选题征集单</w:t>
      </w:r>
    </w:p>
    <w:p w:rsidR="00542EB7" w:rsidRPr="001A09B1" w:rsidRDefault="00542EB7" w:rsidP="00542EB7">
      <w:pPr>
        <w:pStyle w:val="2"/>
        <w:spacing w:after="0" w:line="600" w:lineRule="exact"/>
        <w:ind w:leftChars="0" w:left="0" w:firstLine="640"/>
        <w:rPr>
          <w:rFonts w:ascii="仿宋" w:eastAsia="仿宋" w:hAnsi="仿宋"/>
        </w:rPr>
      </w:pPr>
    </w:p>
    <w:p w:rsidR="00542EB7" w:rsidRPr="001A09B1" w:rsidRDefault="00542EB7" w:rsidP="00542EB7">
      <w:pPr>
        <w:spacing w:line="600" w:lineRule="exact"/>
        <w:ind w:firstLineChars="200" w:firstLine="640"/>
        <w:rPr>
          <w:rFonts w:ascii="仿宋" w:eastAsia="仿宋" w:hAnsi="仿宋" w:cs="仿宋_GB2312"/>
          <w:sz w:val="32"/>
          <w:szCs w:val="32"/>
        </w:rPr>
      </w:pPr>
      <w:r w:rsidRPr="001A09B1">
        <w:rPr>
          <w:rFonts w:ascii="仿宋" w:eastAsia="仿宋" w:hAnsi="仿宋" w:cs="仿宋_GB2312" w:hint="eastAsia"/>
          <w:sz w:val="32"/>
          <w:szCs w:val="32"/>
        </w:rPr>
        <w:t>本单位已了解</w:t>
      </w:r>
      <w:r>
        <w:rPr>
          <w:rFonts w:ascii="仿宋" w:eastAsia="仿宋" w:hAnsi="仿宋" w:cs="仿宋_GB2312" w:hint="eastAsia"/>
          <w:sz w:val="32"/>
          <w:szCs w:val="32"/>
        </w:rPr>
        <w:t>省教科规划办</w:t>
      </w:r>
      <w:r w:rsidRPr="001A09B1">
        <w:rPr>
          <w:rFonts w:ascii="仿宋" w:eastAsia="仿宋" w:hAnsi="仿宋" w:cs="仿宋_GB2312" w:hint="eastAsia"/>
          <w:sz w:val="32"/>
          <w:szCs w:val="32"/>
        </w:rPr>
        <w:t>2024年</w:t>
      </w:r>
      <w:r>
        <w:rPr>
          <w:rFonts w:ascii="仿宋" w:eastAsia="仿宋" w:hAnsi="仿宋" w:cs="仿宋_GB2312" w:hint="eastAsia"/>
          <w:sz w:val="32"/>
          <w:szCs w:val="32"/>
        </w:rPr>
        <w:t>《</w:t>
      </w:r>
      <w:r w:rsidRPr="001A09B1">
        <w:rPr>
          <w:rFonts w:ascii="仿宋" w:eastAsia="仿宋" w:hAnsi="仿宋" w:cs="仿宋_GB2312" w:hint="eastAsia"/>
          <w:sz w:val="32"/>
          <w:szCs w:val="32"/>
        </w:rPr>
        <w:t>课题</w:t>
      </w:r>
      <w:r>
        <w:rPr>
          <w:rFonts w:ascii="仿宋" w:eastAsia="仿宋" w:hAnsi="仿宋" w:cs="仿宋_GB2312" w:hint="eastAsia"/>
          <w:sz w:val="32"/>
          <w:szCs w:val="32"/>
        </w:rPr>
        <w:t>指南》</w:t>
      </w:r>
      <w:r w:rsidRPr="001A09B1">
        <w:rPr>
          <w:rFonts w:ascii="仿宋" w:eastAsia="仿宋" w:hAnsi="仿宋" w:cs="仿宋_GB2312" w:hint="eastAsia"/>
          <w:sz w:val="32"/>
          <w:szCs w:val="32"/>
        </w:rPr>
        <w:t>选题征集有关事项、规定及报送的相关要求，如实填写报送有关材料，并对本次报送承诺如下：</w:t>
      </w:r>
    </w:p>
    <w:p w:rsidR="00542EB7" w:rsidRPr="001A09B1" w:rsidRDefault="00542EB7" w:rsidP="00542EB7">
      <w:pPr>
        <w:pStyle w:val="2"/>
        <w:spacing w:after="0" w:line="600" w:lineRule="exact"/>
        <w:ind w:leftChars="0" w:left="0" w:firstLine="640"/>
        <w:rPr>
          <w:rFonts w:ascii="仿宋" w:eastAsia="仿宋" w:hAnsi="仿宋" w:cs="仿宋_GB2312"/>
          <w:szCs w:val="32"/>
        </w:rPr>
      </w:pPr>
      <w:r w:rsidRPr="001A09B1">
        <w:rPr>
          <w:rFonts w:ascii="仿宋" w:eastAsia="仿宋" w:hAnsi="仿宋" w:cs="仿宋_GB2312" w:hint="eastAsia"/>
          <w:szCs w:val="32"/>
        </w:rPr>
        <w:t>1.报送</w:t>
      </w:r>
      <w:r>
        <w:rPr>
          <w:rFonts w:ascii="仿宋" w:eastAsia="仿宋" w:hAnsi="仿宋" w:cs="仿宋_GB2312" w:hint="eastAsia"/>
          <w:szCs w:val="32"/>
        </w:rPr>
        <w:t>选题</w:t>
      </w:r>
      <w:r w:rsidRPr="001A09B1">
        <w:rPr>
          <w:rFonts w:ascii="仿宋" w:eastAsia="仿宋" w:hAnsi="仿宋" w:cs="仿宋_GB2312" w:hint="eastAsia"/>
          <w:szCs w:val="32"/>
        </w:rPr>
        <w:t>所涉及的内容真实准确，无欺瞒行为和虚假陈述，相关附件真实有效。</w:t>
      </w:r>
    </w:p>
    <w:p w:rsidR="00542EB7" w:rsidRPr="001A09B1" w:rsidRDefault="00542EB7" w:rsidP="00542EB7">
      <w:pPr>
        <w:pStyle w:val="2"/>
        <w:spacing w:after="0" w:line="600" w:lineRule="exact"/>
        <w:ind w:leftChars="0" w:left="0" w:firstLine="640"/>
        <w:rPr>
          <w:rFonts w:ascii="仿宋" w:eastAsia="仿宋" w:hAnsi="仿宋" w:cs="仿宋_GB2312"/>
          <w:szCs w:val="32"/>
        </w:rPr>
      </w:pPr>
      <w:r w:rsidRPr="001A09B1">
        <w:rPr>
          <w:rFonts w:ascii="仿宋" w:eastAsia="仿宋" w:hAnsi="仿宋" w:cs="仿宋_GB2312" w:hint="eastAsia"/>
          <w:szCs w:val="32"/>
        </w:rPr>
        <w:t>2.报送工作涉及的有关知识产权权属清晰，同意对本单位所拟选题进行</w:t>
      </w:r>
      <w:r w:rsidRPr="001A09B1">
        <w:rPr>
          <w:rFonts w:ascii="仿宋" w:eastAsia="仿宋" w:hAnsi="仿宋" w:cs="仿宋" w:hint="eastAsia"/>
          <w:szCs w:val="32"/>
        </w:rPr>
        <w:t>“揭榜挂帅”</w:t>
      </w:r>
      <w:r w:rsidRPr="001A09B1">
        <w:rPr>
          <w:rFonts w:ascii="仿宋" w:eastAsia="仿宋" w:hAnsi="仿宋" w:cs="仿宋_GB2312" w:hint="eastAsia"/>
          <w:szCs w:val="32"/>
        </w:rPr>
        <w:t>，选题无知识产权</w:t>
      </w:r>
      <w:r>
        <w:rPr>
          <w:rFonts w:ascii="仿宋" w:eastAsia="仿宋" w:hAnsi="仿宋" w:cs="仿宋_GB2312" w:hint="eastAsia"/>
          <w:szCs w:val="32"/>
        </w:rPr>
        <w:t>争议</w:t>
      </w:r>
      <w:r w:rsidRPr="001A09B1">
        <w:rPr>
          <w:rFonts w:ascii="仿宋" w:eastAsia="仿宋" w:hAnsi="仿宋" w:cs="仿宋_GB2312" w:hint="eastAsia"/>
          <w:szCs w:val="32"/>
        </w:rPr>
        <w:t>。</w:t>
      </w:r>
    </w:p>
    <w:p w:rsidR="00542EB7" w:rsidRPr="001A09B1" w:rsidRDefault="00542EB7" w:rsidP="00542EB7">
      <w:pPr>
        <w:pStyle w:val="2"/>
        <w:spacing w:after="0" w:line="600" w:lineRule="exact"/>
        <w:ind w:leftChars="0" w:left="0" w:firstLine="640"/>
        <w:rPr>
          <w:rFonts w:ascii="仿宋" w:eastAsia="仿宋" w:hAnsi="仿宋" w:cs="仿宋_GB2312"/>
          <w:szCs w:val="32"/>
        </w:rPr>
      </w:pPr>
      <w:r w:rsidRPr="001A09B1">
        <w:rPr>
          <w:rFonts w:ascii="仿宋" w:eastAsia="仿宋" w:hAnsi="仿宋" w:cs="仿宋_GB2312" w:hint="eastAsia"/>
          <w:szCs w:val="32"/>
        </w:rPr>
        <w:t>3</w:t>
      </w:r>
      <w:r w:rsidRPr="001A09B1">
        <w:rPr>
          <w:rFonts w:ascii="仿宋" w:eastAsia="仿宋" w:hAnsi="仿宋" w:cs="仿宋_GB2312"/>
          <w:szCs w:val="32"/>
        </w:rPr>
        <w:t>.</w:t>
      </w:r>
      <w:r w:rsidRPr="001A09B1">
        <w:rPr>
          <w:rFonts w:ascii="仿宋" w:eastAsia="仿宋" w:hAnsi="仿宋" w:cs="仿宋_GB2312" w:hint="eastAsia"/>
          <w:szCs w:val="32"/>
        </w:rPr>
        <w:t>如报送材料涉及任何法律争议、纠纷，由本单位负责解决并承担全部法律责任。</w:t>
      </w:r>
    </w:p>
    <w:p w:rsidR="00542EB7" w:rsidRDefault="00542EB7" w:rsidP="00542EB7">
      <w:pPr>
        <w:pStyle w:val="2"/>
        <w:spacing w:after="0" w:line="600" w:lineRule="exact"/>
        <w:ind w:leftChars="0" w:left="0" w:firstLine="640"/>
        <w:rPr>
          <w:rFonts w:ascii="仿宋" w:eastAsia="仿宋" w:hAnsi="仿宋" w:cs="仿宋_GB2312"/>
          <w:szCs w:val="32"/>
        </w:rPr>
      </w:pPr>
      <w:r w:rsidRPr="001A09B1">
        <w:rPr>
          <w:rFonts w:ascii="仿宋" w:eastAsia="仿宋" w:hAnsi="仿宋" w:cs="仿宋_GB2312"/>
          <w:szCs w:val="32"/>
        </w:rPr>
        <w:t>4</w:t>
      </w:r>
      <w:r w:rsidRPr="001A09B1">
        <w:rPr>
          <w:rFonts w:ascii="仿宋" w:eastAsia="仿宋" w:hAnsi="仿宋" w:cs="仿宋_GB2312" w:hint="eastAsia"/>
          <w:szCs w:val="32"/>
        </w:rPr>
        <w:t>.认同</w:t>
      </w:r>
      <w:r>
        <w:rPr>
          <w:rFonts w:ascii="仿宋" w:eastAsia="仿宋" w:hAnsi="仿宋" w:cs="仿宋_GB2312" w:hint="eastAsia"/>
          <w:szCs w:val="32"/>
        </w:rPr>
        <w:t>省教科规划办</w:t>
      </w:r>
      <w:r w:rsidRPr="001A09B1">
        <w:rPr>
          <w:rFonts w:ascii="仿宋" w:eastAsia="仿宋" w:hAnsi="仿宋" w:cs="仿宋_GB2312" w:hint="eastAsia"/>
          <w:szCs w:val="32"/>
        </w:rPr>
        <w:t>对选题征集的评议工作，对征集结果无异议。</w:t>
      </w:r>
    </w:p>
    <w:p w:rsidR="00542EB7" w:rsidRPr="001A09B1" w:rsidRDefault="00542EB7" w:rsidP="00542EB7">
      <w:pPr>
        <w:pStyle w:val="2"/>
        <w:spacing w:after="0" w:line="600" w:lineRule="exact"/>
        <w:ind w:leftChars="0" w:left="0" w:firstLine="640"/>
        <w:rPr>
          <w:rFonts w:ascii="仿宋" w:eastAsia="仿宋" w:hAnsi="仿宋" w:cs="仿宋_GB2312"/>
          <w:szCs w:val="32"/>
        </w:rPr>
      </w:pPr>
    </w:p>
    <w:p w:rsidR="00A35DC1" w:rsidRDefault="00542EB7" w:rsidP="00542EB7">
      <w:pPr>
        <w:pStyle w:val="2"/>
        <w:spacing w:after="0" w:line="600" w:lineRule="exact"/>
        <w:ind w:leftChars="0" w:left="0" w:firstLine="640"/>
        <w:rPr>
          <w:rFonts w:ascii="仿宋" w:eastAsia="仿宋" w:hAnsi="仿宋" w:cs="仿宋_GB2312"/>
          <w:szCs w:val="32"/>
        </w:rPr>
      </w:pPr>
      <w:r w:rsidRPr="001A09B1">
        <w:rPr>
          <w:rFonts w:ascii="仿宋" w:eastAsia="仿宋" w:hAnsi="仿宋" w:cs="仿宋_GB2312" w:hint="eastAsia"/>
          <w:szCs w:val="32"/>
        </w:rPr>
        <w:t xml:space="preserve">                   </w:t>
      </w:r>
      <w:r w:rsidRPr="001A09B1">
        <w:rPr>
          <w:rFonts w:ascii="仿宋" w:eastAsia="仿宋" w:hAnsi="仿宋" w:cs="仿宋_GB2312"/>
          <w:szCs w:val="32"/>
        </w:rPr>
        <w:t xml:space="preserve">  </w:t>
      </w:r>
      <w:r w:rsidRPr="001A09B1">
        <w:rPr>
          <w:rFonts w:ascii="仿宋" w:eastAsia="仿宋" w:hAnsi="仿宋" w:cs="仿宋_GB2312" w:hint="eastAsia"/>
          <w:szCs w:val="32"/>
        </w:rPr>
        <w:t xml:space="preserve">  </w:t>
      </w:r>
      <w:r w:rsidRPr="00542EB7">
        <w:rPr>
          <w:rFonts w:ascii="仿宋" w:eastAsia="仿宋" w:hAnsi="仿宋" w:cs="仿宋_GB2312" w:hint="eastAsia"/>
          <w:szCs w:val="32"/>
        </w:rPr>
        <w:t xml:space="preserve"> </w:t>
      </w:r>
      <w:r w:rsidR="00A35DC1">
        <w:rPr>
          <w:rFonts w:ascii="仿宋" w:eastAsia="仿宋" w:hAnsi="仿宋" w:cs="仿宋_GB2312" w:hint="eastAsia"/>
          <w:szCs w:val="32"/>
        </w:rPr>
        <w:t xml:space="preserve">  </w:t>
      </w:r>
      <w:r w:rsidRPr="00542EB7">
        <w:rPr>
          <w:rFonts w:ascii="仿宋" w:eastAsia="仿宋" w:hAnsi="仿宋" w:cs="仿宋_GB2312" w:hint="eastAsia"/>
          <w:szCs w:val="32"/>
        </w:rPr>
        <w:t>选题推荐单位</w:t>
      </w:r>
    </w:p>
    <w:p w:rsidR="00542EB7" w:rsidRPr="00542EB7" w:rsidRDefault="00A35DC1" w:rsidP="00542EB7">
      <w:pPr>
        <w:pStyle w:val="2"/>
        <w:spacing w:after="0" w:line="600" w:lineRule="exact"/>
        <w:ind w:leftChars="0" w:left="0" w:firstLine="640"/>
        <w:rPr>
          <w:rFonts w:ascii="仿宋" w:eastAsia="仿宋" w:hAnsi="仿宋" w:cs="仿宋_GB2312"/>
          <w:szCs w:val="32"/>
        </w:rPr>
      </w:pPr>
      <w:r>
        <w:rPr>
          <w:rFonts w:ascii="仿宋" w:eastAsia="仿宋" w:hAnsi="仿宋" w:cs="仿宋_GB2312" w:hint="eastAsia"/>
          <w:szCs w:val="32"/>
        </w:rPr>
        <w:t xml:space="preserve">                  </w:t>
      </w:r>
      <w:r w:rsidR="00542EB7" w:rsidRPr="00542EB7">
        <w:rPr>
          <w:rFonts w:ascii="仿宋" w:eastAsia="仿宋" w:hAnsi="仿宋" w:cs="仿宋_GB2312" w:hint="eastAsia"/>
          <w:szCs w:val="32"/>
        </w:rPr>
        <w:t>（需加盖单位</w:t>
      </w:r>
      <w:r>
        <w:rPr>
          <w:rFonts w:ascii="仿宋" w:eastAsia="仿宋" w:hAnsi="仿宋" w:cs="仿宋_GB2312" w:hint="eastAsia"/>
          <w:szCs w:val="32"/>
        </w:rPr>
        <w:t>科研管理部门</w:t>
      </w:r>
      <w:r w:rsidR="00542EB7" w:rsidRPr="00542EB7">
        <w:rPr>
          <w:rFonts w:ascii="仿宋" w:eastAsia="仿宋" w:hAnsi="仿宋" w:cs="仿宋_GB2312" w:hint="eastAsia"/>
          <w:szCs w:val="32"/>
        </w:rPr>
        <w:t>公章）</w:t>
      </w:r>
    </w:p>
    <w:p w:rsidR="00542EB7" w:rsidRPr="00542EB7" w:rsidRDefault="00542EB7" w:rsidP="00542EB7">
      <w:pPr>
        <w:pStyle w:val="2"/>
        <w:spacing w:after="0" w:line="600" w:lineRule="exact"/>
        <w:ind w:leftChars="0" w:left="0" w:firstLine="640"/>
        <w:rPr>
          <w:rFonts w:ascii="仿宋" w:eastAsia="仿宋" w:hAnsi="仿宋" w:cs="仿宋_GB2312"/>
          <w:szCs w:val="32"/>
        </w:rPr>
      </w:pPr>
      <w:r w:rsidRPr="00542EB7">
        <w:rPr>
          <w:rFonts w:ascii="仿宋" w:eastAsia="仿宋" w:hAnsi="仿宋" w:cs="仿宋_GB2312" w:hint="eastAsia"/>
          <w:szCs w:val="32"/>
        </w:rPr>
        <w:t xml:space="preserve">                         2024年3月  日</w:t>
      </w:r>
    </w:p>
    <w:p w:rsidR="00542EB7" w:rsidRPr="00542EB7" w:rsidRDefault="00542EB7" w:rsidP="00542EB7">
      <w:pPr>
        <w:pStyle w:val="2"/>
        <w:spacing w:after="0" w:line="600" w:lineRule="exact"/>
        <w:ind w:leftChars="0" w:left="0" w:firstLine="640"/>
        <w:rPr>
          <w:rFonts w:ascii="仿宋" w:eastAsia="仿宋" w:hAnsi="仿宋" w:cs="仿宋_GB2312"/>
          <w:szCs w:val="32"/>
        </w:rPr>
      </w:pPr>
    </w:p>
    <w:p w:rsidR="00542EB7" w:rsidRDefault="00542EB7" w:rsidP="00542EB7">
      <w:pPr>
        <w:pStyle w:val="2"/>
        <w:spacing w:after="0" w:line="600" w:lineRule="exact"/>
        <w:ind w:leftChars="0" w:left="0" w:firstLine="640"/>
        <w:rPr>
          <w:rFonts w:ascii="仿宋" w:eastAsia="仿宋" w:hAnsi="仿宋" w:cs="仿宋_GB2312"/>
          <w:szCs w:val="32"/>
        </w:rPr>
      </w:pPr>
    </w:p>
    <w:p w:rsidR="00542EB7" w:rsidRPr="00DB5016" w:rsidRDefault="00542EB7" w:rsidP="00542EB7">
      <w:pPr>
        <w:pStyle w:val="2"/>
        <w:spacing w:after="0" w:line="600" w:lineRule="exact"/>
        <w:ind w:leftChars="0" w:left="0" w:firstLine="640"/>
        <w:rPr>
          <w:rFonts w:ascii="仿宋" w:eastAsia="仿宋" w:hAnsi="仿宋" w:cs="仿宋_GB2312"/>
          <w:szCs w:val="32"/>
        </w:rPr>
      </w:pPr>
    </w:p>
    <w:p w:rsidR="00BC27F3" w:rsidRDefault="00BC27F3" w:rsidP="00BC27F3">
      <w:pPr>
        <w:pStyle w:val="2"/>
        <w:spacing w:after="0" w:line="600" w:lineRule="exact"/>
        <w:ind w:leftChars="0" w:left="0" w:firstLineChars="0" w:firstLine="0"/>
        <w:jc w:val="center"/>
        <w:rPr>
          <w:rFonts w:asciiTheme="minorEastAsia" w:eastAsiaTheme="minorEastAsia" w:hAnsiTheme="minorEastAsia"/>
          <w:sz w:val="36"/>
          <w:szCs w:val="36"/>
        </w:rPr>
      </w:pPr>
    </w:p>
    <w:p w:rsidR="00542EB7" w:rsidRPr="00BC27F3" w:rsidRDefault="00BC27F3" w:rsidP="00BC27F3">
      <w:pPr>
        <w:pStyle w:val="2"/>
        <w:spacing w:after="0" w:line="600" w:lineRule="exact"/>
        <w:ind w:leftChars="0" w:left="0" w:firstLineChars="0" w:firstLine="0"/>
        <w:jc w:val="center"/>
        <w:rPr>
          <w:rFonts w:asciiTheme="minorEastAsia" w:eastAsiaTheme="minorEastAsia" w:hAnsiTheme="minorEastAsia" w:cs="仿宋_GB2312"/>
          <w:szCs w:val="32"/>
        </w:rPr>
      </w:pPr>
      <w:r w:rsidRPr="00BC27F3">
        <w:rPr>
          <w:rFonts w:asciiTheme="minorEastAsia" w:eastAsiaTheme="minorEastAsia" w:hAnsiTheme="minorEastAsia" w:hint="eastAsia"/>
          <w:sz w:val="36"/>
          <w:szCs w:val="36"/>
        </w:rPr>
        <w:t>2024年省教科规划《课题指南》选题</w:t>
      </w:r>
      <w:r w:rsidR="00460251">
        <w:rPr>
          <w:rFonts w:asciiTheme="minorEastAsia" w:eastAsiaTheme="minorEastAsia" w:hAnsiTheme="minorEastAsia" w:hint="eastAsia"/>
          <w:sz w:val="36"/>
          <w:szCs w:val="36"/>
        </w:rPr>
        <w:t>建议</w:t>
      </w:r>
    </w:p>
    <w:p w:rsidR="00542EB7" w:rsidRDefault="00BC27F3" w:rsidP="00542EB7">
      <w:pPr>
        <w:pStyle w:val="2"/>
        <w:spacing w:after="0" w:line="600" w:lineRule="exact"/>
        <w:ind w:leftChars="0" w:left="0" w:firstLine="640"/>
        <w:rPr>
          <w:rFonts w:ascii="仿宋" w:eastAsia="仿宋" w:hAnsi="仿宋" w:cs="仿宋_GB2312"/>
          <w:szCs w:val="32"/>
        </w:rPr>
      </w:pPr>
      <w:r>
        <w:rPr>
          <w:rFonts w:ascii="仿宋" w:eastAsia="仿宋" w:hAnsi="仿宋" w:cs="仿宋_GB2312" w:hint="eastAsia"/>
          <w:szCs w:val="32"/>
        </w:rPr>
        <w:t xml:space="preserve">                                     序号：</w:t>
      </w:r>
    </w:p>
    <w:tbl>
      <w:tblPr>
        <w:tblStyle w:val="a5"/>
        <w:tblW w:w="8948" w:type="dxa"/>
        <w:jc w:val="center"/>
        <w:tblLayout w:type="fixed"/>
        <w:tblLook w:val="0000"/>
      </w:tblPr>
      <w:tblGrid>
        <w:gridCol w:w="1654"/>
        <w:gridCol w:w="1928"/>
        <w:gridCol w:w="2693"/>
        <w:gridCol w:w="2673"/>
      </w:tblGrid>
      <w:tr w:rsidR="00542EB7" w:rsidRPr="00DB5016" w:rsidTr="00BC27F3">
        <w:trPr>
          <w:trHeight w:val="750"/>
          <w:jc w:val="center"/>
        </w:trPr>
        <w:tc>
          <w:tcPr>
            <w:tcW w:w="1654" w:type="dxa"/>
            <w:vAlign w:val="center"/>
          </w:tcPr>
          <w:p w:rsidR="00542EB7" w:rsidRPr="00DB5016" w:rsidRDefault="00542EB7" w:rsidP="008976FB">
            <w:pPr>
              <w:pStyle w:val="2"/>
              <w:spacing w:after="0" w:line="240" w:lineRule="auto"/>
              <w:ind w:leftChars="0" w:left="0" w:firstLineChars="0" w:firstLine="0"/>
              <w:jc w:val="center"/>
              <w:rPr>
                <w:rFonts w:ascii="仿宋" w:eastAsia="仿宋" w:hAnsi="仿宋" w:cs="黑体"/>
                <w:sz w:val="30"/>
                <w:szCs w:val="30"/>
              </w:rPr>
            </w:pPr>
            <w:r w:rsidRPr="00DB5016">
              <w:rPr>
                <w:rFonts w:ascii="仿宋" w:eastAsia="仿宋" w:hAnsi="仿宋" w:cs="黑体" w:hint="eastAsia"/>
                <w:sz w:val="30"/>
                <w:szCs w:val="30"/>
              </w:rPr>
              <w:t>单位名称</w:t>
            </w:r>
          </w:p>
        </w:tc>
        <w:tc>
          <w:tcPr>
            <w:tcW w:w="7294" w:type="dxa"/>
            <w:gridSpan w:val="3"/>
            <w:vAlign w:val="center"/>
          </w:tcPr>
          <w:p w:rsidR="00542EB7" w:rsidRPr="00DB5016" w:rsidRDefault="00542EB7" w:rsidP="008976FB">
            <w:pPr>
              <w:pStyle w:val="2"/>
              <w:spacing w:after="0" w:line="240" w:lineRule="auto"/>
              <w:ind w:leftChars="0" w:left="0" w:firstLineChars="0" w:firstLine="0"/>
              <w:jc w:val="center"/>
              <w:rPr>
                <w:rFonts w:ascii="仿宋" w:eastAsia="仿宋" w:hAnsi="仿宋" w:cs="黑体"/>
                <w:sz w:val="30"/>
                <w:szCs w:val="30"/>
              </w:rPr>
            </w:pPr>
            <w:r w:rsidRPr="00DB5016">
              <w:rPr>
                <w:rFonts w:ascii="仿宋" w:eastAsia="仿宋" w:hAnsi="仿宋" w:hint="eastAsia"/>
                <w:sz w:val="24"/>
              </w:rPr>
              <w:t xml:space="preserve">                                            </w:t>
            </w:r>
          </w:p>
        </w:tc>
      </w:tr>
      <w:tr w:rsidR="00542EB7" w:rsidRPr="00DB5016" w:rsidTr="002A388C">
        <w:trPr>
          <w:trHeight w:val="752"/>
          <w:jc w:val="center"/>
        </w:trPr>
        <w:tc>
          <w:tcPr>
            <w:tcW w:w="1654" w:type="dxa"/>
            <w:vAlign w:val="center"/>
          </w:tcPr>
          <w:p w:rsidR="00542EB7" w:rsidRPr="00DB5016" w:rsidRDefault="00023AA7" w:rsidP="00023AA7">
            <w:pPr>
              <w:pStyle w:val="2"/>
              <w:spacing w:after="0" w:line="240" w:lineRule="auto"/>
              <w:ind w:leftChars="0" w:left="0" w:firstLineChars="0" w:firstLine="0"/>
              <w:rPr>
                <w:rFonts w:ascii="仿宋" w:eastAsia="仿宋" w:hAnsi="仿宋" w:cs="黑体"/>
                <w:sz w:val="30"/>
                <w:szCs w:val="30"/>
              </w:rPr>
            </w:pPr>
            <w:r>
              <w:rPr>
                <w:rFonts w:ascii="仿宋" w:eastAsia="仿宋" w:hAnsi="仿宋" w:cs="黑体" w:hint="eastAsia"/>
                <w:sz w:val="30"/>
                <w:szCs w:val="30"/>
              </w:rPr>
              <w:t xml:space="preserve"> 推 荐 人</w:t>
            </w:r>
          </w:p>
        </w:tc>
        <w:tc>
          <w:tcPr>
            <w:tcW w:w="1928" w:type="dxa"/>
            <w:vAlign w:val="center"/>
          </w:tcPr>
          <w:p w:rsidR="00542EB7" w:rsidRPr="00DB5016" w:rsidRDefault="00542EB7" w:rsidP="008976FB">
            <w:pPr>
              <w:pStyle w:val="2"/>
              <w:spacing w:after="0" w:line="240" w:lineRule="auto"/>
              <w:ind w:leftChars="0" w:left="0" w:firstLineChars="0" w:firstLine="0"/>
              <w:jc w:val="center"/>
              <w:rPr>
                <w:rFonts w:ascii="仿宋" w:eastAsia="仿宋" w:hAnsi="仿宋" w:cs="黑体"/>
                <w:sz w:val="30"/>
                <w:szCs w:val="30"/>
              </w:rPr>
            </w:pPr>
          </w:p>
        </w:tc>
        <w:tc>
          <w:tcPr>
            <w:tcW w:w="2693" w:type="dxa"/>
            <w:vAlign w:val="center"/>
          </w:tcPr>
          <w:p w:rsidR="00542EB7" w:rsidRPr="00DB5016" w:rsidRDefault="002A388C" w:rsidP="008976FB">
            <w:pPr>
              <w:pStyle w:val="2"/>
              <w:spacing w:after="0" w:line="240" w:lineRule="auto"/>
              <w:ind w:leftChars="0" w:left="0" w:firstLineChars="0" w:firstLine="0"/>
              <w:jc w:val="center"/>
              <w:rPr>
                <w:rFonts w:ascii="仿宋" w:eastAsia="仿宋" w:hAnsi="仿宋" w:cs="黑体"/>
                <w:sz w:val="30"/>
                <w:szCs w:val="30"/>
              </w:rPr>
            </w:pPr>
            <w:r>
              <w:rPr>
                <w:rFonts w:ascii="仿宋" w:eastAsia="仿宋" w:hAnsi="仿宋" w:cs="黑体" w:hint="eastAsia"/>
                <w:sz w:val="30"/>
                <w:szCs w:val="30"/>
              </w:rPr>
              <w:t>职称及</w:t>
            </w:r>
            <w:r w:rsidR="00542EB7" w:rsidRPr="00DB5016">
              <w:rPr>
                <w:rFonts w:ascii="仿宋" w:eastAsia="仿宋" w:hAnsi="仿宋" w:cs="黑体" w:hint="eastAsia"/>
                <w:sz w:val="30"/>
                <w:szCs w:val="30"/>
              </w:rPr>
              <w:t>联系</w:t>
            </w:r>
            <w:r>
              <w:rPr>
                <w:rFonts w:ascii="仿宋" w:eastAsia="仿宋" w:hAnsi="仿宋" w:cs="黑体" w:hint="eastAsia"/>
                <w:sz w:val="30"/>
                <w:szCs w:val="30"/>
              </w:rPr>
              <w:t>电话</w:t>
            </w:r>
          </w:p>
        </w:tc>
        <w:tc>
          <w:tcPr>
            <w:tcW w:w="2673" w:type="dxa"/>
            <w:vAlign w:val="center"/>
          </w:tcPr>
          <w:p w:rsidR="00542EB7" w:rsidRPr="00DB5016" w:rsidRDefault="00542EB7" w:rsidP="008976FB">
            <w:pPr>
              <w:pStyle w:val="2"/>
              <w:spacing w:after="0" w:line="240" w:lineRule="auto"/>
              <w:ind w:leftChars="0" w:left="0" w:firstLineChars="0" w:firstLine="0"/>
              <w:jc w:val="center"/>
              <w:rPr>
                <w:rFonts w:ascii="仿宋" w:eastAsia="仿宋" w:hAnsi="仿宋" w:cs="黑体"/>
                <w:sz w:val="30"/>
                <w:szCs w:val="30"/>
              </w:rPr>
            </w:pPr>
          </w:p>
        </w:tc>
      </w:tr>
      <w:tr w:rsidR="00AF7642" w:rsidRPr="00DB5016" w:rsidTr="0026237A">
        <w:trPr>
          <w:trHeight w:val="752"/>
          <w:jc w:val="center"/>
        </w:trPr>
        <w:tc>
          <w:tcPr>
            <w:tcW w:w="1654" w:type="dxa"/>
            <w:vAlign w:val="center"/>
          </w:tcPr>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r>
              <w:rPr>
                <w:rFonts w:ascii="仿宋" w:eastAsia="仿宋" w:hAnsi="仿宋" w:cs="黑体" w:hint="eastAsia"/>
                <w:sz w:val="30"/>
                <w:szCs w:val="30"/>
              </w:rPr>
              <w:t>学科分类</w:t>
            </w:r>
          </w:p>
        </w:tc>
        <w:tc>
          <w:tcPr>
            <w:tcW w:w="7294" w:type="dxa"/>
            <w:gridSpan w:val="3"/>
            <w:vAlign w:val="center"/>
          </w:tcPr>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p>
        </w:tc>
      </w:tr>
      <w:tr w:rsidR="00AF7642" w:rsidRPr="00DB5016" w:rsidTr="00AF7642">
        <w:trPr>
          <w:trHeight w:val="870"/>
          <w:jc w:val="center"/>
        </w:trPr>
        <w:tc>
          <w:tcPr>
            <w:tcW w:w="1654" w:type="dxa"/>
            <w:vAlign w:val="center"/>
          </w:tcPr>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r>
              <w:rPr>
                <w:rFonts w:ascii="仿宋" w:eastAsia="仿宋" w:hAnsi="仿宋" w:cs="黑体" w:hint="eastAsia"/>
                <w:sz w:val="30"/>
                <w:szCs w:val="30"/>
              </w:rPr>
              <w:t>选题类型</w:t>
            </w:r>
          </w:p>
        </w:tc>
        <w:tc>
          <w:tcPr>
            <w:tcW w:w="7294" w:type="dxa"/>
            <w:gridSpan w:val="3"/>
            <w:vAlign w:val="center"/>
          </w:tcPr>
          <w:p w:rsidR="00AF7642" w:rsidRDefault="00AF7642" w:rsidP="008976FB">
            <w:pPr>
              <w:pStyle w:val="2"/>
              <w:spacing w:after="0" w:line="420" w:lineRule="exact"/>
              <w:ind w:leftChars="0" w:left="0" w:firstLineChars="0" w:firstLine="0"/>
              <w:rPr>
                <w:rFonts w:ascii="仿宋" w:eastAsia="仿宋" w:hAnsi="仿宋" w:cs="黑体"/>
                <w:sz w:val="30"/>
                <w:szCs w:val="30"/>
              </w:rPr>
            </w:pPr>
            <w:r>
              <w:rPr>
                <w:rFonts w:ascii="仿宋" w:eastAsia="仿宋" w:hAnsi="仿宋" w:cs="黑体" w:hint="eastAsia"/>
                <w:sz w:val="30"/>
                <w:szCs w:val="30"/>
              </w:rPr>
              <w:t>重大</w:t>
            </w:r>
            <w:r w:rsidR="004F1D93">
              <w:rPr>
                <w:rFonts w:ascii="仿宋" w:eastAsia="仿宋" w:hAnsi="仿宋" w:cs="黑体" w:hint="eastAsia"/>
                <w:sz w:val="30"/>
                <w:szCs w:val="30"/>
              </w:rPr>
              <w:t>选题</w:t>
            </w:r>
            <w:r>
              <w:rPr>
                <w:rFonts w:ascii="仿宋" w:eastAsia="仿宋" w:hAnsi="仿宋" w:cs="黑体" w:hint="eastAsia"/>
                <w:sz w:val="30"/>
                <w:szCs w:val="30"/>
              </w:rPr>
              <w:t>（  ） 重点</w:t>
            </w:r>
            <w:r w:rsidR="004F1D93">
              <w:rPr>
                <w:rFonts w:ascii="仿宋" w:eastAsia="仿宋" w:hAnsi="仿宋" w:cs="黑体" w:hint="eastAsia"/>
                <w:sz w:val="30"/>
                <w:szCs w:val="30"/>
              </w:rPr>
              <w:t>选题</w:t>
            </w:r>
            <w:r>
              <w:rPr>
                <w:rFonts w:ascii="仿宋" w:eastAsia="仿宋" w:hAnsi="仿宋" w:cs="黑体" w:hint="eastAsia"/>
                <w:sz w:val="30"/>
                <w:szCs w:val="30"/>
              </w:rPr>
              <w:t>（  ） 一般</w:t>
            </w:r>
            <w:r w:rsidR="004F1D93">
              <w:rPr>
                <w:rFonts w:ascii="仿宋" w:eastAsia="仿宋" w:hAnsi="仿宋" w:cs="黑体" w:hint="eastAsia"/>
                <w:sz w:val="30"/>
                <w:szCs w:val="30"/>
              </w:rPr>
              <w:t>选题</w:t>
            </w:r>
            <w:r>
              <w:rPr>
                <w:rFonts w:ascii="仿宋" w:eastAsia="仿宋" w:hAnsi="仿宋" w:cs="黑体" w:hint="eastAsia"/>
                <w:sz w:val="30"/>
                <w:szCs w:val="30"/>
              </w:rPr>
              <w:t xml:space="preserve">（  ） </w:t>
            </w:r>
          </w:p>
          <w:p w:rsidR="00AF7642" w:rsidRPr="00DB5016" w:rsidRDefault="00AF7642" w:rsidP="008976FB">
            <w:pPr>
              <w:pStyle w:val="2"/>
              <w:spacing w:after="0" w:line="420" w:lineRule="exact"/>
              <w:ind w:leftChars="0" w:left="0" w:firstLineChars="0" w:firstLine="0"/>
              <w:rPr>
                <w:rFonts w:ascii="仿宋" w:eastAsia="仿宋" w:hAnsi="仿宋" w:cs="黑体"/>
                <w:sz w:val="30"/>
                <w:szCs w:val="30"/>
              </w:rPr>
            </w:pPr>
            <w:r>
              <w:rPr>
                <w:rFonts w:ascii="仿宋" w:eastAsia="仿宋" w:hAnsi="仿宋" w:cs="黑体" w:hint="eastAsia"/>
                <w:sz w:val="30"/>
                <w:szCs w:val="30"/>
              </w:rPr>
              <w:t>可任选1项，请在括号内打钩</w:t>
            </w:r>
          </w:p>
        </w:tc>
      </w:tr>
      <w:tr w:rsidR="00AF7642" w:rsidRPr="00DB5016" w:rsidTr="00AF7642">
        <w:trPr>
          <w:trHeight w:val="840"/>
          <w:jc w:val="center"/>
        </w:trPr>
        <w:tc>
          <w:tcPr>
            <w:tcW w:w="1654" w:type="dxa"/>
            <w:vAlign w:val="center"/>
          </w:tcPr>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r>
              <w:rPr>
                <w:rFonts w:ascii="仿宋" w:eastAsia="仿宋" w:hAnsi="仿宋" w:cs="黑体" w:hint="eastAsia"/>
                <w:sz w:val="30"/>
                <w:szCs w:val="30"/>
              </w:rPr>
              <w:t>推荐选题</w:t>
            </w:r>
          </w:p>
        </w:tc>
        <w:tc>
          <w:tcPr>
            <w:tcW w:w="7294" w:type="dxa"/>
            <w:gridSpan w:val="3"/>
            <w:vAlign w:val="center"/>
          </w:tcPr>
          <w:p w:rsidR="00AF7642" w:rsidRPr="00DB5016" w:rsidRDefault="00AF7642" w:rsidP="00AF7642">
            <w:pPr>
              <w:pStyle w:val="2"/>
              <w:spacing w:after="0" w:line="420" w:lineRule="exact"/>
              <w:ind w:leftChars="0" w:left="0" w:firstLineChars="0" w:firstLine="0"/>
              <w:rPr>
                <w:rFonts w:ascii="仿宋" w:eastAsia="仿宋" w:hAnsi="仿宋" w:cs="黑体"/>
                <w:sz w:val="30"/>
                <w:szCs w:val="30"/>
              </w:rPr>
            </w:pPr>
          </w:p>
        </w:tc>
      </w:tr>
      <w:tr w:rsidR="00AF7642" w:rsidRPr="00DB5016" w:rsidTr="00AF7642">
        <w:trPr>
          <w:trHeight w:val="6782"/>
          <w:jc w:val="center"/>
        </w:trPr>
        <w:tc>
          <w:tcPr>
            <w:tcW w:w="1654" w:type="dxa"/>
            <w:vAlign w:val="center"/>
          </w:tcPr>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r w:rsidRPr="00DB5016">
              <w:rPr>
                <w:rFonts w:ascii="仿宋" w:eastAsia="仿宋" w:hAnsi="仿宋" w:cs="黑体" w:hint="eastAsia"/>
                <w:sz w:val="30"/>
                <w:szCs w:val="30"/>
              </w:rPr>
              <w:t>选题</w:t>
            </w:r>
            <w:r w:rsidR="004F1D93">
              <w:rPr>
                <w:rFonts w:ascii="仿宋" w:eastAsia="仿宋" w:hAnsi="仿宋" w:cs="黑体" w:hint="eastAsia"/>
                <w:sz w:val="30"/>
                <w:szCs w:val="30"/>
              </w:rPr>
              <w:t>简要</w:t>
            </w:r>
            <w:r w:rsidRPr="00DB5016">
              <w:rPr>
                <w:rFonts w:ascii="仿宋" w:eastAsia="仿宋" w:hAnsi="仿宋" w:cs="黑体" w:hint="eastAsia"/>
                <w:sz w:val="30"/>
                <w:szCs w:val="30"/>
              </w:rPr>
              <w:t>说</w:t>
            </w:r>
            <w:r w:rsidR="004F1D93">
              <w:rPr>
                <w:rFonts w:ascii="仿宋" w:eastAsia="仿宋" w:hAnsi="仿宋" w:cs="黑体" w:hint="eastAsia"/>
                <w:sz w:val="30"/>
                <w:szCs w:val="30"/>
              </w:rPr>
              <w:t xml:space="preserve">    </w:t>
            </w:r>
            <w:r w:rsidRPr="00DB5016">
              <w:rPr>
                <w:rFonts w:ascii="仿宋" w:eastAsia="仿宋" w:hAnsi="仿宋" w:cs="黑体" w:hint="eastAsia"/>
                <w:sz w:val="30"/>
                <w:szCs w:val="30"/>
              </w:rPr>
              <w:t>明</w:t>
            </w:r>
          </w:p>
        </w:tc>
        <w:tc>
          <w:tcPr>
            <w:tcW w:w="7294" w:type="dxa"/>
            <w:gridSpan w:val="3"/>
            <w:vAlign w:val="center"/>
          </w:tcPr>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p>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p>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p>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p>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p>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p>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p>
          <w:p w:rsidR="00AF7642" w:rsidRDefault="00AF7642" w:rsidP="008976FB">
            <w:pPr>
              <w:pStyle w:val="2"/>
              <w:spacing w:after="0" w:line="240" w:lineRule="auto"/>
              <w:ind w:leftChars="0" w:left="0" w:firstLineChars="0" w:firstLine="0"/>
              <w:jc w:val="center"/>
              <w:rPr>
                <w:rFonts w:ascii="仿宋" w:eastAsia="仿宋" w:hAnsi="仿宋" w:cs="黑体"/>
                <w:sz w:val="30"/>
                <w:szCs w:val="30"/>
              </w:rPr>
            </w:pPr>
          </w:p>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r w:rsidRPr="00DB5016">
              <w:rPr>
                <w:rFonts w:ascii="仿宋" w:eastAsia="仿宋" w:hAnsi="仿宋" w:cs="黑体" w:hint="eastAsia"/>
                <w:sz w:val="30"/>
                <w:szCs w:val="30"/>
              </w:rPr>
              <w:t xml:space="preserve">                     </w:t>
            </w:r>
          </w:p>
          <w:p w:rsidR="00AF7642" w:rsidRPr="00DB5016" w:rsidRDefault="00AF7642" w:rsidP="008976FB">
            <w:pPr>
              <w:pStyle w:val="2"/>
              <w:spacing w:after="0" w:line="240" w:lineRule="auto"/>
              <w:ind w:leftChars="0" w:left="0" w:firstLineChars="0" w:firstLine="0"/>
              <w:rPr>
                <w:rFonts w:ascii="仿宋" w:eastAsia="仿宋" w:hAnsi="仿宋" w:cs="黑体"/>
                <w:sz w:val="30"/>
                <w:szCs w:val="30"/>
              </w:rPr>
            </w:pPr>
            <w:r w:rsidRPr="00DB5016">
              <w:rPr>
                <w:rFonts w:ascii="仿宋" w:eastAsia="仿宋" w:hAnsi="仿宋" w:hint="eastAsia"/>
                <w:sz w:val="24"/>
              </w:rPr>
              <w:t>（可加附页</w:t>
            </w:r>
            <w:r>
              <w:rPr>
                <w:rFonts w:ascii="仿宋" w:eastAsia="仿宋" w:hAnsi="仿宋" w:hint="eastAsia"/>
                <w:sz w:val="24"/>
              </w:rPr>
              <w:t>，重大、重点选题</w:t>
            </w:r>
            <w:r w:rsidR="004F1D93">
              <w:rPr>
                <w:rFonts w:ascii="仿宋" w:eastAsia="仿宋" w:hAnsi="仿宋" w:hint="eastAsia"/>
                <w:sz w:val="24"/>
              </w:rPr>
              <w:t>说明</w:t>
            </w:r>
            <w:r>
              <w:rPr>
                <w:rFonts w:ascii="仿宋" w:eastAsia="仿宋" w:hAnsi="仿宋" w:hint="eastAsia"/>
                <w:sz w:val="24"/>
              </w:rPr>
              <w:t>不超过500字，一般选题</w:t>
            </w:r>
            <w:r w:rsidR="004F1D93">
              <w:rPr>
                <w:rFonts w:ascii="仿宋" w:eastAsia="仿宋" w:hAnsi="仿宋" w:hint="eastAsia"/>
                <w:sz w:val="24"/>
              </w:rPr>
              <w:t>说明</w:t>
            </w:r>
            <w:r>
              <w:rPr>
                <w:rFonts w:ascii="仿宋" w:eastAsia="仿宋" w:hAnsi="仿宋" w:hint="eastAsia"/>
                <w:sz w:val="24"/>
              </w:rPr>
              <w:t>不超过300字</w:t>
            </w:r>
            <w:r w:rsidRPr="00DB5016">
              <w:rPr>
                <w:rFonts w:ascii="仿宋" w:eastAsia="仿宋" w:hAnsi="仿宋" w:hint="eastAsia"/>
                <w:sz w:val="24"/>
              </w:rPr>
              <w:t>）</w:t>
            </w:r>
          </w:p>
        </w:tc>
      </w:tr>
      <w:tr w:rsidR="00AF7642" w:rsidRPr="00DB5016" w:rsidTr="00BC27F3">
        <w:trPr>
          <w:trHeight w:val="90"/>
          <w:jc w:val="center"/>
        </w:trPr>
        <w:tc>
          <w:tcPr>
            <w:tcW w:w="1654" w:type="dxa"/>
            <w:vAlign w:val="center"/>
          </w:tcPr>
          <w:p w:rsidR="00AF7642" w:rsidRPr="00DB5016" w:rsidRDefault="00AF7642" w:rsidP="008976FB">
            <w:pPr>
              <w:pStyle w:val="2"/>
              <w:spacing w:after="0" w:line="240" w:lineRule="auto"/>
              <w:ind w:leftChars="0" w:left="0" w:firstLineChars="0" w:firstLine="0"/>
              <w:jc w:val="center"/>
              <w:rPr>
                <w:rFonts w:ascii="仿宋" w:eastAsia="仿宋" w:hAnsi="仿宋" w:cs="黑体"/>
                <w:sz w:val="30"/>
                <w:szCs w:val="30"/>
              </w:rPr>
            </w:pPr>
            <w:r w:rsidRPr="00DB5016">
              <w:rPr>
                <w:rFonts w:ascii="仿宋" w:eastAsia="仿宋" w:hAnsi="仿宋" w:cs="黑体" w:hint="eastAsia"/>
                <w:sz w:val="30"/>
                <w:szCs w:val="30"/>
              </w:rPr>
              <w:t>备  注</w:t>
            </w:r>
          </w:p>
        </w:tc>
        <w:tc>
          <w:tcPr>
            <w:tcW w:w="7294" w:type="dxa"/>
            <w:gridSpan w:val="3"/>
            <w:vAlign w:val="center"/>
          </w:tcPr>
          <w:p w:rsidR="00AF7642" w:rsidRPr="00B26D37" w:rsidRDefault="00B26D37" w:rsidP="004F1D93">
            <w:pPr>
              <w:pStyle w:val="2"/>
              <w:spacing w:after="0" w:line="240" w:lineRule="auto"/>
              <w:ind w:leftChars="0" w:left="0" w:firstLineChars="0" w:firstLine="0"/>
              <w:rPr>
                <w:rFonts w:ascii="仿宋" w:eastAsia="仿宋" w:hAnsi="仿宋" w:cs="黑体"/>
                <w:color w:val="FF0000"/>
                <w:sz w:val="24"/>
              </w:rPr>
            </w:pPr>
            <w:r w:rsidRPr="00B26D37">
              <w:rPr>
                <w:rFonts w:ascii="仿宋" w:eastAsia="仿宋" w:hAnsi="仿宋" w:cs="黑体" w:hint="eastAsia"/>
                <w:color w:val="FF0000"/>
                <w:sz w:val="24"/>
              </w:rPr>
              <w:t>每个选题</w:t>
            </w:r>
            <w:r w:rsidR="004F1D93">
              <w:rPr>
                <w:rFonts w:ascii="仿宋" w:eastAsia="仿宋" w:hAnsi="仿宋" w:cs="黑体" w:hint="eastAsia"/>
                <w:color w:val="FF0000"/>
                <w:sz w:val="24"/>
              </w:rPr>
              <w:t>均需</w:t>
            </w:r>
            <w:r w:rsidRPr="00B26D37">
              <w:rPr>
                <w:rFonts w:ascii="仿宋" w:eastAsia="仿宋" w:hAnsi="仿宋" w:cs="黑体" w:hint="eastAsia"/>
                <w:color w:val="FF0000"/>
                <w:sz w:val="24"/>
              </w:rPr>
              <w:t>填报</w:t>
            </w:r>
            <w:r w:rsidR="004F1D93">
              <w:rPr>
                <w:rFonts w:ascii="仿宋" w:eastAsia="仿宋" w:hAnsi="仿宋" w:cs="黑体" w:hint="eastAsia"/>
                <w:color w:val="FF0000"/>
                <w:sz w:val="24"/>
              </w:rPr>
              <w:t>此表</w:t>
            </w:r>
            <w:r w:rsidRPr="00B26D37">
              <w:rPr>
                <w:rFonts w:ascii="仿宋" w:eastAsia="仿宋" w:hAnsi="仿宋" w:cs="黑体" w:hint="eastAsia"/>
                <w:color w:val="FF0000"/>
                <w:sz w:val="24"/>
              </w:rPr>
              <w:t>，</w:t>
            </w:r>
            <w:r w:rsidR="00B02C30" w:rsidRPr="00B26D37">
              <w:rPr>
                <w:rFonts w:ascii="仿宋" w:eastAsia="仿宋" w:hAnsi="仿宋" w:cs="黑体" w:hint="eastAsia"/>
                <w:color w:val="FF0000"/>
                <w:sz w:val="24"/>
              </w:rPr>
              <w:t>推荐选题数不少于本单位2023年度立项数</w:t>
            </w:r>
          </w:p>
        </w:tc>
      </w:tr>
    </w:tbl>
    <w:p w:rsidR="00542EB7" w:rsidRPr="00DB5016" w:rsidRDefault="00542EB7" w:rsidP="00542EB7">
      <w:pPr>
        <w:rPr>
          <w:rFonts w:ascii="仿宋" w:eastAsia="仿宋" w:hAnsi="仿宋"/>
        </w:rPr>
      </w:pPr>
    </w:p>
    <w:sectPr w:rsidR="00542EB7" w:rsidRPr="00DB5016" w:rsidSect="00E753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00"/>
    <w:family w:val="modern"/>
    <w:pitch w:val="default"/>
    <w:sig w:usb0="00000000" w:usb1="00000000" w:usb2="00000000" w:usb3="00000000" w:csb0="00040000" w:csb1="00000000"/>
  </w:font>
  <w:font w:name="方正小标宋简体">
    <w:altName w:val="微软雅黑"/>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03EA"/>
    <w:rsid w:val="00023AA7"/>
    <w:rsid w:val="00165FC9"/>
    <w:rsid w:val="00215409"/>
    <w:rsid w:val="002A388C"/>
    <w:rsid w:val="002E47E5"/>
    <w:rsid w:val="003C66A6"/>
    <w:rsid w:val="003E03EA"/>
    <w:rsid w:val="00460251"/>
    <w:rsid w:val="00493557"/>
    <w:rsid w:val="004F1D93"/>
    <w:rsid w:val="00542EB7"/>
    <w:rsid w:val="006078B4"/>
    <w:rsid w:val="006D19D4"/>
    <w:rsid w:val="00703BA9"/>
    <w:rsid w:val="008143FC"/>
    <w:rsid w:val="00822328"/>
    <w:rsid w:val="008750BF"/>
    <w:rsid w:val="008A5ECA"/>
    <w:rsid w:val="008F3A6E"/>
    <w:rsid w:val="00A052D4"/>
    <w:rsid w:val="00A35DC1"/>
    <w:rsid w:val="00AF7642"/>
    <w:rsid w:val="00B02C30"/>
    <w:rsid w:val="00B07E55"/>
    <w:rsid w:val="00B26D37"/>
    <w:rsid w:val="00B81F73"/>
    <w:rsid w:val="00B851D8"/>
    <w:rsid w:val="00BC27F3"/>
    <w:rsid w:val="00C47DBA"/>
    <w:rsid w:val="00DB0109"/>
    <w:rsid w:val="00ED0BA9"/>
    <w:rsid w:val="00F166C4"/>
    <w:rsid w:val="00F6780F"/>
    <w:rsid w:val="00F90918"/>
    <w:rsid w:val="00FD7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ECA"/>
    <w:rPr>
      <w:color w:val="0000FF" w:themeColor="hyperlink"/>
      <w:u w:val="single"/>
    </w:rPr>
  </w:style>
  <w:style w:type="paragraph" w:styleId="a4">
    <w:name w:val="Date"/>
    <w:basedOn w:val="a"/>
    <w:next w:val="a"/>
    <w:link w:val="Char"/>
    <w:uiPriority w:val="99"/>
    <w:semiHidden/>
    <w:unhideWhenUsed/>
    <w:rsid w:val="008A5ECA"/>
    <w:pPr>
      <w:ind w:leftChars="2500" w:left="100"/>
    </w:pPr>
  </w:style>
  <w:style w:type="character" w:customStyle="1" w:styleId="Char">
    <w:name w:val="日期 Char"/>
    <w:basedOn w:val="a0"/>
    <w:link w:val="a4"/>
    <w:uiPriority w:val="99"/>
    <w:semiHidden/>
    <w:rsid w:val="008A5ECA"/>
  </w:style>
  <w:style w:type="paragraph" w:styleId="2">
    <w:name w:val="Body Text Indent 2"/>
    <w:basedOn w:val="a"/>
    <w:link w:val="2Char"/>
    <w:rsid w:val="00542EB7"/>
    <w:pPr>
      <w:spacing w:after="120" w:line="480" w:lineRule="auto"/>
      <w:ind w:leftChars="200" w:left="420" w:firstLineChars="200" w:firstLine="880"/>
    </w:pPr>
    <w:rPr>
      <w:rFonts w:ascii="方正仿宋_GBK" w:eastAsia="方正仿宋_GBK" w:hAnsi="Calibri" w:cs="Times New Roman"/>
      <w:kern w:val="0"/>
      <w:sz w:val="32"/>
      <w:szCs w:val="24"/>
    </w:rPr>
  </w:style>
  <w:style w:type="character" w:customStyle="1" w:styleId="2Char">
    <w:name w:val="正文文本缩进 2 Char"/>
    <w:basedOn w:val="a0"/>
    <w:link w:val="2"/>
    <w:rsid w:val="00542EB7"/>
    <w:rPr>
      <w:rFonts w:ascii="方正仿宋_GBK" w:eastAsia="方正仿宋_GBK" w:hAnsi="Calibri" w:cs="Times New Roman"/>
      <w:kern w:val="0"/>
      <w:sz w:val="32"/>
      <w:szCs w:val="24"/>
    </w:rPr>
  </w:style>
  <w:style w:type="table" w:styleId="a5">
    <w:name w:val="Table Grid"/>
    <w:basedOn w:val="a1"/>
    <w:rsid w:val="00542EB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xjkghb@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7729ED-E14D-427E-8AB0-461F3917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cp:lastPrinted>2024-02-18T06:05:00Z</cp:lastPrinted>
  <dcterms:created xsi:type="dcterms:W3CDTF">2024-02-18T01:43:00Z</dcterms:created>
  <dcterms:modified xsi:type="dcterms:W3CDTF">2024-02-18T06:06:00Z</dcterms:modified>
</cp:coreProperties>
</file>