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6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黑体" w:hAnsi="黑体" w:eastAsia="黑体" w:cs="黑体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黑体" w:hAnsi="黑体" w:eastAsia="黑体" w:cs="黑体"/>
          <w:spacing w:val="-1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6"/>
          <w:sz w:val="31"/>
          <w:szCs w:val="31"/>
        </w:rPr>
        <w:t>1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40" w:line="223" w:lineRule="auto"/>
        <w:ind w:left="21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首</w:t>
      </w: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届江西省科学实验展演汇演活动实施方案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1" w:line="513" w:lineRule="exact"/>
        <w:ind w:left="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一、活动内</w:t>
      </w:r>
      <w:r>
        <w:rPr>
          <w:rFonts w:ascii="黑体" w:hAnsi="黑体" w:eastAsia="黑体" w:cs="黑体"/>
          <w:spacing w:val="7"/>
          <w:position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容</w:t>
      </w:r>
    </w:p>
    <w:p>
      <w:pPr>
        <w:spacing w:before="88" w:line="221" w:lineRule="auto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代表</w:t>
      </w:r>
      <w:r>
        <w:rPr>
          <w:rFonts w:ascii="仿宋" w:hAnsi="仿宋" w:eastAsia="仿宋" w:cs="仿宋"/>
          <w:spacing w:val="10"/>
          <w:sz w:val="31"/>
          <w:szCs w:val="31"/>
        </w:rPr>
        <w:t>队</w:t>
      </w:r>
      <w:r>
        <w:rPr>
          <w:rFonts w:ascii="仿宋" w:hAnsi="仿宋" w:eastAsia="仿宋" w:cs="仿宋"/>
          <w:spacing w:val="8"/>
          <w:sz w:val="31"/>
          <w:szCs w:val="31"/>
        </w:rPr>
        <w:t>根据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热爱科学 崇尚科学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主题自行确定实验内容。</w:t>
      </w:r>
    </w:p>
    <w:p>
      <w:pPr>
        <w:spacing w:before="230" w:line="357" w:lineRule="auto"/>
        <w:ind w:left="6" w:right="5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活</w:t>
      </w:r>
      <w:r>
        <w:rPr>
          <w:rFonts w:ascii="仿宋" w:hAnsi="仿宋" w:eastAsia="仿宋" w:cs="仿宋"/>
          <w:spacing w:val="17"/>
          <w:sz w:val="31"/>
          <w:szCs w:val="31"/>
        </w:rPr>
        <w:t>动</w:t>
      </w:r>
      <w:r>
        <w:rPr>
          <w:rFonts w:ascii="仿宋" w:hAnsi="仿宋" w:eastAsia="仿宋" w:cs="仿宋"/>
          <w:spacing w:val="14"/>
          <w:sz w:val="31"/>
          <w:szCs w:val="31"/>
        </w:rPr>
        <w:t>分为预赛、半决赛、决赛三个阶段。预赛由各单位自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行举办。半决赛采取自选实验展演视频集中会评的方式进行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决赛采取现场舞台展演汇演形式，分自选实验展示、常规实</w:t>
      </w:r>
      <w:r>
        <w:rPr>
          <w:rFonts w:ascii="仿宋" w:hAnsi="仿宋" w:eastAsia="仿宋" w:cs="仿宋"/>
          <w:spacing w:val="11"/>
          <w:sz w:val="31"/>
          <w:szCs w:val="31"/>
        </w:rPr>
        <w:t>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和</w:t>
      </w:r>
      <w:r>
        <w:rPr>
          <w:rFonts w:ascii="仿宋" w:hAnsi="仿宋" w:eastAsia="仿宋" w:cs="仿宋"/>
          <w:spacing w:val="7"/>
          <w:sz w:val="31"/>
          <w:szCs w:val="31"/>
        </w:rPr>
        <w:t>评委问答三个部分。</w:t>
      </w:r>
    </w:p>
    <w:p>
      <w:pPr>
        <w:spacing w:before="1" w:line="357" w:lineRule="auto"/>
        <w:ind w:left="6" w:right="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实</w:t>
      </w:r>
      <w:r>
        <w:rPr>
          <w:rFonts w:ascii="仿宋" w:hAnsi="仿宋" w:eastAsia="仿宋" w:cs="仿宋"/>
          <w:spacing w:val="8"/>
          <w:sz w:val="31"/>
          <w:szCs w:val="31"/>
        </w:rPr>
        <w:t>验内容限定在物理、化学、生物等学科， 由参赛队伍自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行确定，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时间限定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5"/>
          <w:sz w:val="31"/>
          <w:szCs w:val="31"/>
        </w:rPr>
        <w:t>分钟以内，实验演示形式不限，可单人或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团体演示，演示内容要传播科学思想、普及科学知识或传授</w:t>
      </w:r>
      <w:r>
        <w:rPr>
          <w:rFonts w:ascii="仿宋" w:hAnsi="仿宋" w:eastAsia="仿宋" w:cs="仿宋"/>
          <w:spacing w:val="13"/>
          <w:sz w:val="31"/>
          <w:szCs w:val="31"/>
        </w:rPr>
        <w:t>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学</w:t>
      </w:r>
      <w:r>
        <w:rPr>
          <w:rFonts w:ascii="仿宋" w:hAnsi="仿宋" w:eastAsia="仿宋" w:cs="仿宋"/>
          <w:spacing w:val="4"/>
          <w:sz w:val="31"/>
          <w:szCs w:val="31"/>
        </w:rPr>
        <w:t>方法。</w:t>
      </w:r>
    </w:p>
    <w:p>
      <w:pPr>
        <w:spacing w:line="416" w:lineRule="exact"/>
        <w:ind w:left="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二、活动安</w:t>
      </w:r>
      <w:r>
        <w:rPr>
          <w:rFonts w:ascii="黑体" w:hAnsi="黑体" w:eastAsia="黑体" w:cs="黑体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排</w:t>
      </w:r>
    </w:p>
    <w:p>
      <w:pPr>
        <w:spacing w:before="184" w:line="241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．第一阶段：预赛</w:t>
      </w:r>
    </w:p>
    <w:p>
      <w:pPr>
        <w:spacing w:before="197" w:line="357" w:lineRule="auto"/>
        <w:ind w:right="5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>) 活动报名</w:t>
      </w:r>
      <w:r>
        <w:rPr>
          <w:rFonts w:ascii="仿宋" w:hAnsi="仿宋" w:eastAsia="仿宋" w:cs="仿宋"/>
          <w:spacing w:val="3"/>
          <w:sz w:val="31"/>
          <w:szCs w:val="31"/>
        </w:rPr>
        <w:t>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各单位自行组织评审并推荐不超过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2"/>
          <w:sz w:val="31"/>
          <w:szCs w:val="31"/>
        </w:rPr>
        <w:t>支参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赛队伍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) 报名截止时间：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28 </w:t>
      </w:r>
      <w:r>
        <w:rPr>
          <w:rFonts w:ascii="仿宋" w:hAnsi="仿宋" w:eastAsia="仿宋" w:cs="仿宋"/>
          <w:spacing w:val="6"/>
          <w:sz w:val="31"/>
          <w:szCs w:val="31"/>
        </w:rPr>
        <w:t>日</w:t>
      </w:r>
    </w:p>
    <w:p>
      <w:pPr>
        <w:spacing w:before="227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) 报名要求：报名材料及相关要求 (见表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)</w:t>
      </w:r>
    </w:p>
    <w:p>
      <w:pPr>
        <w:sectPr>
          <w:footerReference r:id="rId5" w:type="default"/>
          <w:pgSz w:w="11906" w:h="16839"/>
          <w:pgMar w:top="1431" w:right="1554" w:bottom="1838" w:left="1566" w:header="0" w:footer="1589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226" w:lineRule="auto"/>
        <w:ind w:left="21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科学实验展演汇演报名材料</w:t>
      </w:r>
    </w:p>
    <w:p>
      <w:pPr>
        <w:spacing w:line="58" w:lineRule="exact"/>
      </w:pPr>
    </w:p>
    <w:tbl>
      <w:tblPr>
        <w:tblStyle w:val="5"/>
        <w:tblW w:w="8760" w:type="dxa"/>
        <w:tblInd w:w="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2"/>
        <w:gridCol w:w="64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332" w:type="dxa"/>
            <w:vAlign w:val="top"/>
          </w:tcPr>
          <w:p>
            <w:pPr>
              <w:spacing w:before="166" w:line="221" w:lineRule="auto"/>
              <w:ind w:left="6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参赛材料</w:t>
            </w:r>
          </w:p>
        </w:tc>
        <w:tc>
          <w:tcPr>
            <w:tcW w:w="6428" w:type="dxa"/>
            <w:vAlign w:val="top"/>
          </w:tcPr>
          <w:p>
            <w:pPr>
              <w:spacing w:before="166" w:line="223" w:lineRule="auto"/>
              <w:ind w:left="22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容及格式要求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332" w:type="dxa"/>
            <w:vAlign w:val="top"/>
          </w:tcPr>
          <w:p>
            <w:pPr>
              <w:spacing w:before="281" w:line="223" w:lineRule="auto"/>
              <w:ind w:left="7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名表</w:t>
            </w:r>
          </w:p>
        </w:tc>
        <w:tc>
          <w:tcPr>
            <w:tcW w:w="6428" w:type="dxa"/>
            <w:vAlign w:val="top"/>
          </w:tcPr>
          <w:p>
            <w:pPr>
              <w:spacing w:before="79" w:line="239" w:lineRule="auto"/>
              <w:ind w:left="125" w:right="156" w:firstLine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附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件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须用电子版填写打印，盖章后上传至赛事报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名网站。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233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6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</w:tc>
        <w:tc>
          <w:tcPr>
            <w:tcW w:w="6428" w:type="dxa"/>
            <w:vAlign w:val="top"/>
          </w:tcPr>
          <w:p>
            <w:pPr>
              <w:spacing w:before="262" w:line="249" w:lineRule="auto"/>
              <w:ind w:left="125" w:right="227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) 代表队介绍视频：横屏录制，时长不超过 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秒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(不能透露单位信息)；</w:t>
            </w:r>
          </w:p>
          <w:p>
            <w:pPr>
              <w:spacing w:before="83" w:line="223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)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自选实验视频：时长不超过 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6 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分钟；</w:t>
            </w:r>
          </w:p>
          <w:p>
            <w:pPr>
              <w:spacing w:before="81" w:line="250" w:lineRule="auto"/>
              <w:ind w:left="137" w:right="97" w:hanging="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) 格式要求：高清的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AVI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MP4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MO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V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格式，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:9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横幅比例，视频文件大小不超过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100M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332" w:type="dxa"/>
            <w:vAlign w:val="top"/>
          </w:tcPr>
          <w:p>
            <w:pPr>
              <w:spacing w:before="285" w:line="223" w:lineRule="auto"/>
              <w:ind w:left="6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审查说明</w:t>
            </w:r>
          </w:p>
        </w:tc>
        <w:tc>
          <w:tcPr>
            <w:tcW w:w="6428" w:type="dxa"/>
            <w:vAlign w:val="top"/>
          </w:tcPr>
          <w:p>
            <w:pPr>
              <w:spacing w:before="84" w:line="239" w:lineRule="auto"/>
              <w:ind w:left="125" w:right="156" w:firstLine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附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件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须用电子版填写打印，盖章后上传至赛事报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名网站。</w:t>
            </w:r>
          </w:p>
        </w:tc>
      </w:tr>
    </w:tbl>
    <w:p>
      <w:pPr>
        <w:spacing w:before="211" w:line="357" w:lineRule="auto"/>
        <w:ind w:left="9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4</w:t>
      </w:r>
      <w:r>
        <w:rPr>
          <w:rFonts w:ascii="仿宋" w:hAnsi="仿宋" w:eastAsia="仿宋" w:cs="仿宋"/>
          <w:spacing w:val="14"/>
          <w:sz w:val="31"/>
          <w:szCs w:val="31"/>
        </w:rPr>
        <w:t>) 审核：提交后的材料，组委会将进行审核，通过即为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报</w:t>
      </w:r>
      <w:r>
        <w:rPr>
          <w:rFonts w:ascii="仿宋" w:hAnsi="仿宋" w:eastAsia="仿宋" w:cs="仿宋"/>
          <w:spacing w:val="9"/>
          <w:sz w:val="31"/>
          <w:szCs w:val="31"/>
        </w:rPr>
        <w:t>名成功。 审核不通过的材料，组委会将反馈修改意见，若报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名</w:t>
      </w:r>
      <w:r>
        <w:rPr>
          <w:rFonts w:ascii="仿宋" w:hAnsi="仿宋" w:eastAsia="仿宋" w:cs="仿宋"/>
          <w:spacing w:val="15"/>
          <w:sz w:val="31"/>
          <w:szCs w:val="31"/>
        </w:rPr>
        <w:t>截止时间前审核不通过，视为报名无效。具体审核情况将以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短信形式发送到选手预留手机号上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．第二阶段：半决赛</w:t>
      </w:r>
    </w:p>
    <w:p>
      <w:pPr>
        <w:spacing w:before="196" w:line="222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2"/>
          <w:sz w:val="31"/>
          <w:szCs w:val="31"/>
        </w:rPr>
        <w:t>) 时间：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1"/>
          <w:sz w:val="31"/>
          <w:szCs w:val="31"/>
        </w:rPr>
        <w:t>日</w:t>
      </w:r>
    </w:p>
    <w:p>
      <w:pPr>
        <w:spacing w:before="227" w:line="223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2</w:t>
      </w:r>
      <w:r>
        <w:rPr>
          <w:rFonts w:ascii="仿宋" w:hAnsi="仿宋" w:eastAsia="仿宋" w:cs="仿宋"/>
          <w:spacing w:val="22"/>
          <w:sz w:val="31"/>
          <w:szCs w:val="31"/>
        </w:rPr>
        <w:t>) 方式：视频展演</w:t>
      </w:r>
    </w:p>
    <w:p>
      <w:pPr>
        <w:spacing w:before="227" w:line="360" w:lineRule="auto"/>
        <w:ind w:left="14" w:firstLine="637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①</w:t>
      </w:r>
      <w:r>
        <w:rPr>
          <w:rFonts w:ascii="仿宋" w:hAnsi="仿宋" w:eastAsia="仿宋" w:cs="仿宋"/>
          <w:spacing w:val="9"/>
          <w:sz w:val="31"/>
          <w:szCs w:val="31"/>
        </w:rPr>
        <w:t>自选实验视频评选： 由评委对选手提交的自选实验展</w:t>
      </w:r>
      <w:r>
        <w:rPr>
          <w:rFonts w:ascii="仿宋" w:hAnsi="仿宋" w:eastAsia="仿宋" w:cs="仿宋"/>
          <w:spacing w:val="6"/>
          <w:sz w:val="31"/>
          <w:szCs w:val="31"/>
        </w:rPr>
        <w:t>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视频进行评审。现场根据随机码确定视频评审播放顺序，按</w:t>
      </w:r>
      <w:r>
        <w:rPr>
          <w:rFonts w:ascii="仿宋" w:hAnsi="仿宋" w:eastAsia="仿宋" w:cs="仿宋"/>
          <w:spacing w:val="13"/>
          <w:sz w:val="31"/>
          <w:szCs w:val="31"/>
        </w:rPr>
        <w:t>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播放各代</w:t>
      </w:r>
      <w:r>
        <w:rPr>
          <w:rFonts w:ascii="仿宋" w:hAnsi="仿宋" w:eastAsia="仿宋" w:cs="仿宋"/>
          <w:spacing w:val="6"/>
          <w:sz w:val="31"/>
          <w:szCs w:val="31"/>
        </w:rPr>
        <w:t>表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队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5"/>
          <w:sz w:val="31"/>
          <w:szCs w:val="31"/>
        </w:rPr>
        <w:t>秒的介绍视频及自选实验展演视频，评委只对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自选实验展演视频进行打分，各代表队的介绍视频仅作参考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不</w:t>
      </w:r>
      <w:r>
        <w:rPr>
          <w:rFonts w:ascii="仿宋" w:hAnsi="仿宋" w:eastAsia="仿宋" w:cs="仿宋"/>
          <w:spacing w:val="5"/>
          <w:sz w:val="31"/>
          <w:szCs w:val="31"/>
        </w:rPr>
        <w:t>作评分。</w:t>
      </w:r>
    </w:p>
    <w:p>
      <w:pPr>
        <w:sectPr>
          <w:footerReference r:id="rId6" w:type="default"/>
          <w:pgSz w:w="11906" w:h="16839"/>
          <w:pgMar w:top="1431" w:right="1559" w:bottom="1842" w:left="1557" w:header="0" w:footer="1589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0" w:line="357" w:lineRule="auto"/>
        <w:ind w:left="8" w:right="91" w:firstLine="633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②</w:t>
      </w:r>
      <w:r>
        <w:rPr>
          <w:rFonts w:ascii="仿宋" w:hAnsi="仿宋" w:eastAsia="仿宋" w:cs="仿宋"/>
          <w:spacing w:val="4"/>
          <w:sz w:val="31"/>
          <w:szCs w:val="31"/>
        </w:rPr>
        <w:t>视频统一格式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：高清的 </w:t>
      </w:r>
      <w:r>
        <w:rPr>
          <w:rFonts w:ascii="Times New Roman" w:hAnsi="Times New Roman" w:eastAsia="Times New Roman" w:cs="Times New Roman"/>
          <w:sz w:val="31"/>
          <w:szCs w:val="31"/>
        </w:rPr>
        <w:t>AVI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MP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2"/>
          <w:sz w:val="31"/>
          <w:szCs w:val="31"/>
        </w:rPr>
        <w:t>或</w:t>
      </w:r>
      <w:r>
        <w:rPr>
          <w:rFonts w:ascii="Times New Roman" w:hAnsi="Times New Roman" w:eastAsia="Times New Roman" w:cs="Times New Roman"/>
          <w:sz w:val="31"/>
          <w:szCs w:val="31"/>
        </w:rPr>
        <w:t>MOV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格式，文件大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小不超过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00M</w:t>
      </w:r>
      <w:r>
        <w:rPr>
          <w:rFonts w:ascii="仿宋" w:hAnsi="仿宋" w:eastAsia="仿宋" w:cs="仿宋"/>
          <w:sz w:val="31"/>
          <w:szCs w:val="31"/>
        </w:rPr>
        <w:t xml:space="preserve">，视频横幅比例为 </w:t>
      </w:r>
      <w:r>
        <w:rPr>
          <w:rFonts w:ascii="Times New Roman" w:hAnsi="Times New Roman" w:eastAsia="Times New Roman" w:cs="Times New Roman"/>
          <w:sz w:val="31"/>
          <w:szCs w:val="31"/>
        </w:rPr>
        <w:t>16:9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57" w:lineRule="auto"/>
        <w:ind w:left="15" w:right="91" w:firstLine="625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③</w:t>
      </w:r>
      <w:r>
        <w:rPr>
          <w:rFonts w:ascii="仿宋" w:hAnsi="仿宋" w:eastAsia="仿宋" w:cs="仿宋"/>
          <w:spacing w:val="15"/>
          <w:sz w:val="31"/>
          <w:szCs w:val="31"/>
        </w:rPr>
        <w:t>实验表演形式不限，可单人或团体演示，实验内容要体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现</w:t>
      </w:r>
      <w:r>
        <w:rPr>
          <w:rFonts w:ascii="仿宋" w:hAnsi="仿宋" w:eastAsia="仿宋" w:cs="仿宋"/>
          <w:spacing w:val="8"/>
          <w:sz w:val="31"/>
          <w:szCs w:val="31"/>
        </w:rPr>
        <w:t>传播科学思想、科学知识或传授科学方法。</w:t>
      </w:r>
    </w:p>
    <w:p>
      <w:pPr>
        <w:spacing w:line="222" w:lineRule="auto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④</w:t>
      </w:r>
      <w:r>
        <w:rPr>
          <w:rFonts w:ascii="仿宋" w:hAnsi="仿宋" w:eastAsia="仿宋" w:cs="仿宋"/>
          <w:spacing w:val="9"/>
          <w:sz w:val="31"/>
          <w:szCs w:val="31"/>
        </w:rPr>
        <w:t>自选实验所需器材由参赛队伍自行准备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30" w:line="357" w:lineRule="auto"/>
        <w:ind w:right="7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) 评审：半决赛将以邀请和抽取相结合的方式产生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位评委。主</w:t>
      </w:r>
      <w:r>
        <w:rPr>
          <w:rFonts w:ascii="仿宋" w:hAnsi="仿宋" w:eastAsia="仿宋" w:cs="仿宋"/>
          <w:spacing w:val="4"/>
          <w:sz w:val="31"/>
          <w:szCs w:val="31"/>
        </w:rPr>
        <w:t>评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委、副主评委各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位，邀请省内外知名专家担任，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其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他评委以抽取方式产生。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6"/>
          <w:sz w:val="31"/>
          <w:szCs w:val="31"/>
        </w:rPr>
        <w:t>位评委将分成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6"/>
          <w:sz w:val="31"/>
          <w:szCs w:val="31"/>
        </w:rPr>
        <w:t>个评审组，每组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位评委。根据评委的评分结果确定每组前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8"/>
          <w:sz w:val="31"/>
          <w:szCs w:val="31"/>
        </w:rPr>
        <w:t>名代表队进入决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赛</w:t>
      </w:r>
      <w:r>
        <w:rPr>
          <w:rFonts w:ascii="仿宋" w:hAnsi="仿宋" w:eastAsia="仿宋" w:cs="仿宋"/>
          <w:spacing w:val="8"/>
          <w:sz w:val="31"/>
          <w:szCs w:val="31"/>
        </w:rPr>
        <w:t>，评审过程将全程录像。</w:t>
      </w:r>
    </w:p>
    <w:p>
      <w:pPr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．第三阶段：决</w:t>
      </w:r>
      <w:r>
        <w:rPr>
          <w:rFonts w:ascii="仿宋" w:hAnsi="仿宋" w:eastAsia="仿宋" w:cs="仿宋"/>
          <w:spacing w:val="6"/>
          <w:sz w:val="31"/>
          <w:szCs w:val="31"/>
        </w:rPr>
        <w:t>赛</w:t>
      </w:r>
    </w:p>
    <w:p>
      <w:pPr>
        <w:spacing w:before="197" w:line="290" w:lineRule="auto"/>
        <w:ind w:left="649" w:right="3998" w:hanging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4"/>
          <w:sz w:val="31"/>
          <w:szCs w:val="31"/>
        </w:rPr>
        <w:t>) 时间：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17 </w:t>
      </w:r>
      <w:r>
        <w:rPr>
          <w:rFonts w:ascii="仿宋" w:hAnsi="仿宋" w:eastAsia="仿宋" w:cs="仿宋"/>
          <w:spacing w:val="-4"/>
          <w:sz w:val="31"/>
          <w:szCs w:val="31"/>
        </w:rPr>
        <w:t>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方式：现场舞台展演</w:t>
      </w:r>
    </w:p>
    <w:p>
      <w:pPr>
        <w:spacing w:before="227" w:line="357" w:lineRule="auto"/>
        <w:ind w:left="9" w:right="91" w:firstLine="633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①</w:t>
      </w:r>
      <w:r>
        <w:rPr>
          <w:rFonts w:ascii="仿宋" w:hAnsi="仿宋" w:eastAsia="仿宋" w:cs="仿宋"/>
          <w:spacing w:val="15"/>
          <w:sz w:val="31"/>
          <w:szCs w:val="31"/>
        </w:rPr>
        <w:t>决赛内容分自选实验、常规实验和评委问答三个环节。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参</w:t>
      </w:r>
      <w:r>
        <w:rPr>
          <w:rFonts w:ascii="仿宋" w:hAnsi="仿宋" w:eastAsia="仿宋" w:cs="仿宋"/>
          <w:spacing w:val="11"/>
          <w:sz w:val="31"/>
          <w:szCs w:val="31"/>
        </w:rPr>
        <w:t>加决赛的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1"/>
          <w:sz w:val="31"/>
          <w:szCs w:val="31"/>
        </w:rPr>
        <w:t>名代表队，按照抽签顺序依次上场进行展演。展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演</w:t>
      </w:r>
      <w:r>
        <w:rPr>
          <w:rFonts w:ascii="仿宋" w:hAnsi="仿宋" w:eastAsia="仿宋" w:cs="仿宋"/>
          <w:spacing w:val="12"/>
          <w:sz w:val="31"/>
          <w:szCs w:val="31"/>
        </w:rPr>
        <w:t>前</w:t>
      </w:r>
      <w:r>
        <w:rPr>
          <w:rFonts w:ascii="仿宋" w:hAnsi="仿宋" w:eastAsia="仿宋" w:cs="仿宋"/>
          <w:spacing w:val="8"/>
          <w:sz w:val="31"/>
          <w:szCs w:val="31"/>
        </w:rPr>
        <w:t>将播放各代表队介绍视频 (不能透露单位信息)，该环节不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作</w:t>
      </w:r>
      <w:r>
        <w:rPr>
          <w:rFonts w:ascii="仿宋" w:hAnsi="仿宋" w:eastAsia="仿宋" w:cs="仿宋"/>
          <w:spacing w:val="8"/>
          <w:sz w:val="31"/>
          <w:szCs w:val="31"/>
        </w:rPr>
        <w:t>评分。视频的格式要求与半决赛相同。</w:t>
      </w:r>
    </w:p>
    <w:p>
      <w:pPr>
        <w:spacing w:before="1" w:line="357" w:lineRule="auto"/>
        <w:ind w:left="6" w:firstLine="635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②</w:t>
      </w:r>
      <w:r>
        <w:rPr>
          <w:rFonts w:ascii="仿宋" w:hAnsi="仿宋" w:eastAsia="仿宋" w:cs="仿宋"/>
          <w:spacing w:val="13"/>
          <w:sz w:val="31"/>
          <w:szCs w:val="31"/>
        </w:rPr>
        <w:t>自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选实验：展演时长不超过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1"/>
          <w:sz w:val="31"/>
          <w:szCs w:val="31"/>
        </w:rPr>
        <w:t>分钟。进入决赛的代表队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进行</w:t>
      </w:r>
      <w:r>
        <w:rPr>
          <w:rFonts w:ascii="仿宋" w:hAnsi="仿宋" w:eastAsia="仿宋" w:cs="仿宋"/>
          <w:spacing w:val="11"/>
          <w:sz w:val="31"/>
          <w:szCs w:val="31"/>
        </w:rPr>
        <w:t>抽</w:t>
      </w:r>
      <w:r>
        <w:rPr>
          <w:rFonts w:ascii="仿宋" w:hAnsi="仿宋" w:eastAsia="仿宋" w:cs="仿宋"/>
          <w:spacing w:val="6"/>
          <w:sz w:val="31"/>
          <w:szCs w:val="31"/>
        </w:rPr>
        <w:t>签排序。决赛阶段的自选实验内容允许优化或更改调整。</w:t>
      </w:r>
    </w:p>
    <w:p>
      <w:pPr>
        <w:spacing w:line="364" w:lineRule="auto"/>
        <w:ind w:left="8" w:right="90" w:firstLine="633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②</w:t>
      </w:r>
      <w:r>
        <w:rPr>
          <w:rFonts w:ascii="仿宋" w:hAnsi="仿宋" w:eastAsia="仿宋" w:cs="仿宋"/>
          <w:sz w:val="31"/>
          <w:szCs w:val="31"/>
        </w:rPr>
        <w:t xml:space="preserve">常规实验：实验共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 </w:t>
      </w:r>
      <w:r>
        <w:rPr>
          <w:rFonts w:ascii="仿宋" w:hAnsi="仿宋" w:eastAsia="仿宋" w:cs="仿宋"/>
          <w:sz w:val="31"/>
          <w:szCs w:val="31"/>
        </w:rPr>
        <w:t xml:space="preserve">个选题，各选题的表演时长不超过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分钟。具体选题将于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29 </w:t>
      </w:r>
      <w:r>
        <w:rPr>
          <w:rFonts w:ascii="仿宋" w:hAnsi="仿宋" w:eastAsia="仿宋" w:cs="仿宋"/>
          <w:spacing w:val="3"/>
          <w:sz w:val="31"/>
          <w:szCs w:val="31"/>
        </w:rPr>
        <w:t>日在江西科普赛事微信公众号</w:t>
      </w:r>
      <w:r>
        <w:rPr>
          <w:rFonts w:ascii="仿宋" w:hAnsi="仿宋" w:eastAsia="仿宋" w:cs="仿宋"/>
          <w:spacing w:val="1"/>
          <w:sz w:val="31"/>
          <w:szCs w:val="31"/>
        </w:rPr>
        <w:t>上</w:t>
      </w:r>
      <w:r>
        <w:rPr>
          <w:rFonts w:ascii="仿宋" w:hAnsi="仿宋" w:eastAsia="仿宋" w:cs="仿宋"/>
          <w:sz w:val="31"/>
          <w:szCs w:val="31"/>
        </w:rPr>
        <w:t>公</w:t>
      </w:r>
      <w:r>
        <w:rPr>
          <w:rFonts w:ascii="仿宋" w:hAnsi="仿宋" w:eastAsia="仿宋" w:cs="仿宋"/>
          <w:spacing w:val="17"/>
          <w:sz w:val="31"/>
          <w:szCs w:val="31"/>
        </w:rPr>
        <w:t>布</w:t>
      </w:r>
      <w:r>
        <w:rPr>
          <w:rFonts w:ascii="仿宋" w:hAnsi="仿宋" w:eastAsia="仿宋" w:cs="仿宋"/>
          <w:spacing w:val="15"/>
          <w:sz w:val="31"/>
          <w:szCs w:val="31"/>
        </w:rPr>
        <w:t>。展演现场以选题抽取和抽签排序的方式确定展演内容及出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场顺序，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由各代表队派出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5"/>
          <w:sz w:val="31"/>
          <w:szCs w:val="31"/>
        </w:rPr>
        <w:t>人进行现场展演，该环节主要考核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代表队科学实验的基础能力。 常规实验所需的实验器材由主</w:t>
      </w:r>
      <w:r>
        <w:rPr>
          <w:rFonts w:ascii="仿宋" w:hAnsi="仿宋" w:eastAsia="仿宋" w:cs="仿宋"/>
          <w:spacing w:val="8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方提供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" w:line="357" w:lineRule="auto"/>
        <w:ind w:left="30" w:firstLine="619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③</w:t>
      </w:r>
      <w:r>
        <w:rPr>
          <w:rFonts w:ascii="仿宋" w:hAnsi="仿宋" w:eastAsia="仿宋" w:cs="仿宋"/>
          <w:spacing w:val="18"/>
          <w:sz w:val="31"/>
          <w:szCs w:val="31"/>
        </w:rPr>
        <w:t>评委问答：此环节每代表队为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8"/>
          <w:sz w:val="31"/>
          <w:szCs w:val="31"/>
        </w:rPr>
        <w:t>分钟，评委就现场自</w:t>
      </w:r>
      <w:r>
        <w:rPr>
          <w:rFonts w:ascii="仿宋" w:hAnsi="仿宋" w:eastAsia="仿宋" w:cs="仿宋"/>
          <w:spacing w:val="15"/>
          <w:sz w:val="31"/>
          <w:szCs w:val="31"/>
        </w:rPr>
        <w:t>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实</w:t>
      </w:r>
      <w:r>
        <w:rPr>
          <w:rFonts w:ascii="仿宋" w:hAnsi="仿宋" w:eastAsia="仿宋" w:cs="仿宋"/>
          <w:spacing w:val="14"/>
          <w:sz w:val="31"/>
          <w:szCs w:val="31"/>
        </w:rPr>
        <w:t>验和相关科学常识进行随机提问，该环节主要考核参赛代表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队</w:t>
      </w:r>
      <w:r>
        <w:rPr>
          <w:rFonts w:ascii="仿宋" w:hAnsi="仿宋" w:eastAsia="仿宋" w:cs="仿宋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科学素养积累和临场应变能力。</w:t>
      </w:r>
    </w:p>
    <w:p>
      <w:pPr>
        <w:spacing w:line="357" w:lineRule="auto"/>
        <w:ind w:left="17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8"/>
          <w:sz w:val="31"/>
          <w:szCs w:val="31"/>
        </w:rPr>
        <w:t>) 评审：决赛将以邀请和抽取相结合的方式产生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8"/>
          <w:sz w:val="31"/>
          <w:szCs w:val="31"/>
        </w:rPr>
        <w:t>位</w:t>
      </w:r>
      <w:r>
        <w:rPr>
          <w:rFonts w:ascii="仿宋" w:hAnsi="仿宋" w:eastAsia="仿宋" w:cs="仿宋"/>
          <w:spacing w:val="6"/>
          <w:sz w:val="31"/>
          <w:szCs w:val="31"/>
        </w:rPr>
        <w:t>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委，共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个评审组。其中，主评委、副主评委各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8"/>
          <w:sz w:val="31"/>
          <w:szCs w:val="31"/>
        </w:rPr>
        <w:t>位，邀请</w:t>
      </w:r>
      <w:r>
        <w:rPr>
          <w:rFonts w:ascii="仿宋" w:hAnsi="仿宋" w:eastAsia="仿宋" w:cs="仿宋"/>
          <w:spacing w:val="3"/>
          <w:sz w:val="31"/>
          <w:szCs w:val="31"/>
        </w:rPr>
        <w:t>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内外知名专家担任，其他评委以抽取方式产生。根据评委的</w:t>
      </w:r>
      <w:r>
        <w:rPr>
          <w:rFonts w:ascii="仿宋" w:hAnsi="仿宋" w:eastAsia="仿宋" w:cs="仿宋"/>
          <w:spacing w:val="11"/>
          <w:sz w:val="31"/>
          <w:szCs w:val="31"/>
        </w:rPr>
        <w:t>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分结果确定代表队排名及奖项。评审过程将全程录像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黑体" w:hAnsi="黑体" w:eastAsia="黑体" w:cs="黑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、评比规则</w:t>
      </w:r>
    </w:p>
    <w:p>
      <w:pPr>
        <w:spacing w:before="197" w:line="241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．</w:t>
      </w:r>
      <w:r>
        <w:rPr>
          <w:rFonts w:ascii="仿宋" w:hAnsi="仿宋" w:eastAsia="仿宋" w:cs="仿宋"/>
          <w:spacing w:val="4"/>
          <w:sz w:val="31"/>
          <w:szCs w:val="31"/>
        </w:rPr>
        <w:t>半决赛评分规则：</w:t>
      </w:r>
    </w:p>
    <w:p>
      <w:pPr>
        <w:spacing w:before="198" w:line="357" w:lineRule="auto"/>
        <w:ind w:left="1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根据随机码依序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播放视频。 总分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分，最终得分为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2"/>
          <w:sz w:val="31"/>
          <w:szCs w:val="31"/>
        </w:rPr>
        <w:t>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评委的平均得分，每位评委评分保留到小数点后一位，超时</w:t>
      </w:r>
      <w:r>
        <w:rPr>
          <w:rFonts w:ascii="仿宋" w:hAnsi="仿宋" w:eastAsia="仿宋" w:cs="仿宋"/>
          <w:spacing w:val="13"/>
          <w:sz w:val="31"/>
          <w:szCs w:val="31"/>
        </w:rPr>
        <w:t>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记分员进行扣分，扣分直接在计算得到的平均得分中扣除，</w:t>
      </w:r>
      <w:r>
        <w:rPr>
          <w:rFonts w:ascii="仿宋" w:hAnsi="仿宋" w:eastAsia="仿宋" w:cs="仿宋"/>
          <w:spacing w:val="13"/>
          <w:sz w:val="31"/>
          <w:szCs w:val="31"/>
        </w:rPr>
        <w:t>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作</w:t>
      </w:r>
      <w:r>
        <w:rPr>
          <w:rFonts w:ascii="仿宋" w:hAnsi="仿宋" w:eastAsia="仿宋" w:cs="仿宋"/>
          <w:spacing w:val="8"/>
          <w:sz w:val="31"/>
          <w:szCs w:val="31"/>
        </w:rPr>
        <w:t>为参赛队伍该阶段最终得分。</w:t>
      </w:r>
    </w:p>
    <w:p>
      <w:pPr>
        <w:spacing w:before="1" w:line="222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) 自选实验 (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-7"/>
          <w:sz w:val="31"/>
          <w:szCs w:val="31"/>
        </w:rPr>
        <w:t>分</w:t>
      </w:r>
      <w:r>
        <w:rPr>
          <w:rFonts w:ascii="仿宋" w:hAnsi="仿宋" w:eastAsia="仿宋" w:cs="仿宋"/>
          <w:spacing w:val="-4"/>
          <w:sz w:val="31"/>
          <w:szCs w:val="31"/>
        </w:rPr>
        <w:t>)</w:t>
      </w:r>
    </w:p>
    <w:p>
      <w:pPr>
        <w:spacing w:before="227"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评</w:t>
      </w:r>
      <w:r>
        <w:rPr>
          <w:rFonts w:ascii="仿宋" w:hAnsi="仿宋" w:eastAsia="仿宋" w:cs="仿宋"/>
          <w:spacing w:val="15"/>
          <w:sz w:val="31"/>
          <w:szCs w:val="31"/>
        </w:rPr>
        <w:t>委分别从实验内容、演示效果、整体形象三方面进行评</w:t>
      </w:r>
      <w:r>
        <w:rPr>
          <w:rFonts w:ascii="仿宋" w:hAnsi="仿宋" w:eastAsia="仿宋" w:cs="仿宋"/>
          <w:spacing w:val="2"/>
          <w:sz w:val="31"/>
          <w:szCs w:val="31"/>
        </w:rPr>
        <w:t>分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，实验演示限时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"/>
          <w:sz w:val="31"/>
          <w:szCs w:val="31"/>
        </w:rPr>
        <w:t>分钟。</w:t>
      </w:r>
    </w:p>
    <w:p>
      <w:pPr>
        <w:spacing w:before="223" w:line="223" w:lineRule="auto"/>
        <w:ind w:left="651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①</w:t>
      </w:r>
      <w:r>
        <w:rPr>
          <w:rFonts w:ascii="仿宋" w:hAnsi="仿宋" w:eastAsia="仿宋" w:cs="仿宋"/>
          <w:spacing w:val="6"/>
          <w:sz w:val="31"/>
          <w:szCs w:val="31"/>
        </w:rPr>
        <w:t>实验内容 (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6"/>
          <w:sz w:val="31"/>
          <w:szCs w:val="31"/>
        </w:rPr>
        <w:t>分)</w:t>
      </w:r>
    </w:p>
    <w:p>
      <w:pPr>
        <w:spacing w:before="101" w:line="600" w:lineRule="exact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1"/>
          <w:sz w:val="31"/>
          <w:szCs w:val="31"/>
        </w:rPr>
        <w:t>科学准确，重点突出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；</w:t>
      </w:r>
    </w:p>
    <w:p>
      <w:pPr>
        <w:spacing w:line="222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通俗易懂，深入浅出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25" w:line="223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②</w:t>
      </w:r>
      <w:r>
        <w:rPr>
          <w:rFonts w:ascii="仿宋" w:hAnsi="仿宋" w:eastAsia="仿宋" w:cs="仿宋"/>
          <w:spacing w:val="6"/>
          <w:sz w:val="31"/>
          <w:szCs w:val="31"/>
        </w:rPr>
        <w:t>演示效果 (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6"/>
          <w:sz w:val="31"/>
          <w:szCs w:val="31"/>
        </w:rPr>
        <w:t>分)</w:t>
      </w:r>
    </w:p>
    <w:p>
      <w:pPr>
        <w:spacing w:before="226" w:line="220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动作标准，快速准确</w:t>
      </w:r>
      <w:r>
        <w:rPr>
          <w:rFonts w:ascii="仿宋" w:hAnsi="仿宋" w:eastAsia="仿宋" w:cs="仿宋"/>
          <w:spacing w:val="5"/>
          <w:sz w:val="31"/>
          <w:szCs w:val="31"/>
        </w:rPr>
        <w:t>；</w:t>
      </w:r>
    </w:p>
    <w:p>
      <w:pPr>
        <w:spacing w:before="230" w:line="221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简</w:t>
      </w:r>
      <w:r>
        <w:rPr>
          <w:rFonts w:ascii="仿宋" w:hAnsi="仿宋" w:eastAsia="仿宋" w:cs="仿宋"/>
          <w:spacing w:val="7"/>
          <w:sz w:val="31"/>
          <w:szCs w:val="31"/>
        </w:rPr>
        <w:t>单</w:t>
      </w:r>
      <w:r>
        <w:rPr>
          <w:rFonts w:ascii="仿宋" w:hAnsi="仿宋" w:eastAsia="仿宋" w:cs="仿宋"/>
          <w:spacing w:val="6"/>
          <w:sz w:val="31"/>
          <w:szCs w:val="31"/>
        </w:rPr>
        <w:t>易学，互动性强。</w:t>
      </w:r>
    </w:p>
    <w:p>
      <w:pPr>
        <w:spacing w:before="226" w:line="313" w:lineRule="auto"/>
        <w:ind w:left="630" w:right="5109" w:firstLine="2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③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整体形象 (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6"/>
          <w:sz w:val="31"/>
          <w:szCs w:val="31"/>
        </w:rPr>
        <w:t>分)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衣</w:t>
      </w:r>
      <w:r>
        <w:rPr>
          <w:rFonts w:ascii="仿宋" w:hAnsi="仿宋" w:eastAsia="仿宋" w:cs="仿宋"/>
          <w:spacing w:val="2"/>
          <w:sz w:val="31"/>
          <w:szCs w:val="31"/>
        </w:rPr>
        <w:t>着整齐，精神饱满；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举</w:t>
      </w:r>
      <w:r>
        <w:rPr>
          <w:rFonts w:ascii="仿宋" w:hAnsi="仿宋" w:eastAsia="仿宋" w:cs="仿宋"/>
          <w:spacing w:val="-12"/>
          <w:sz w:val="31"/>
          <w:szCs w:val="31"/>
        </w:rPr>
        <w:t>止大方， 自然得体。</w:t>
      </w:r>
    </w:p>
    <w:p>
      <w:pPr>
        <w:spacing w:before="226" w:line="222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2</w:t>
      </w:r>
      <w:r>
        <w:rPr>
          <w:rFonts w:ascii="仿宋" w:hAnsi="仿宋" w:eastAsia="仿宋" w:cs="仿宋"/>
          <w:spacing w:val="26"/>
          <w:sz w:val="31"/>
          <w:szCs w:val="31"/>
        </w:rPr>
        <w:t>) 其他计分</w:t>
      </w:r>
    </w:p>
    <w:p>
      <w:pPr>
        <w:spacing w:before="228" w:line="357" w:lineRule="auto"/>
        <w:ind w:left="1" w:right="91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 xml:space="preserve">实验视频限时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分钟，超时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秒以内扣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0.5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分，超时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15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秒 </w:t>
      </w:r>
      <w:r>
        <w:rPr>
          <w:rFonts w:ascii="仿宋" w:hAnsi="仿宋" w:eastAsia="仿宋" w:cs="仿宋"/>
          <w:spacing w:val="-1"/>
          <w:sz w:val="31"/>
          <w:szCs w:val="31"/>
        </w:rPr>
        <w:t>后实验中止，扣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仿宋" w:hAnsi="仿宋" w:eastAsia="仿宋" w:cs="仿宋"/>
          <w:sz w:val="31"/>
          <w:szCs w:val="31"/>
        </w:rPr>
        <w:t>分。</w:t>
      </w:r>
    </w:p>
    <w:p>
      <w:pPr>
        <w:spacing w:before="2" w:line="221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2"/>
          <w:sz w:val="31"/>
          <w:szCs w:val="31"/>
        </w:rPr>
        <w:t>) 补充说</w:t>
      </w:r>
      <w:r>
        <w:rPr>
          <w:rFonts w:ascii="仿宋" w:hAnsi="仿宋" w:eastAsia="仿宋" w:cs="仿宋"/>
          <w:spacing w:val="-1"/>
          <w:sz w:val="31"/>
          <w:szCs w:val="31"/>
        </w:rPr>
        <w:t>明</w:t>
      </w:r>
    </w:p>
    <w:p>
      <w:pPr>
        <w:spacing w:before="228" w:line="357" w:lineRule="auto"/>
        <w:ind w:left="13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若</w:t>
      </w:r>
      <w:r>
        <w:rPr>
          <w:rFonts w:ascii="仿宋" w:hAnsi="仿宋" w:eastAsia="仿宋" w:cs="仿宋"/>
          <w:spacing w:val="15"/>
          <w:sz w:val="31"/>
          <w:szCs w:val="31"/>
        </w:rPr>
        <w:t>遇选手总分数相同则按第一个最高分高低决定名次，若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第</w:t>
      </w:r>
      <w:r>
        <w:rPr>
          <w:rFonts w:ascii="仿宋" w:hAnsi="仿宋" w:eastAsia="仿宋" w:cs="仿宋"/>
          <w:spacing w:val="6"/>
          <w:sz w:val="31"/>
          <w:szCs w:val="31"/>
        </w:rPr>
        <w:t>一个最高分相同则按第二个最高分高低决定名次，以此类推。</w:t>
      </w:r>
    </w:p>
    <w:p>
      <w:pPr>
        <w:spacing w:before="1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．决赛评分规则：</w:t>
      </w:r>
    </w:p>
    <w:p>
      <w:pPr>
        <w:spacing w:before="198" w:line="357" w:lineRule="auto"/>
        <w:ind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代</w:t>
      </w:r>
      <w:r>
        <w:rPr>
          <w:rFonts w:ascii="仿宋" w:hAnsi="仿宋" w:eastAsia="仿宋" w:cs="仿宋"/>
          <w:spacing w:val="4"/>
          <w:sz w:val="31"/>
          <w:szCs w:val="31"/>
        </w:rPr>
        <w:t>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队依抽签确定的顺序上场，佩戴号码牌。总分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3"/>
          <w:sz w:val="31"/>
          <w:szCs w:val="31"/>
        </w:rPr>
        <w:t>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参赛队得分为去掉最高分和最低分后的平均得分，每位评委</w:t>
      </w:r>
      <w:r>
        <w:rPr>
          <w:rFonts w:ascii="仿宋" w:hAnsi="仿宋" w:eastAsia="仿宋" w:cs="仿宋"/>
          <w:spacing w:val="11"/>
          <w:sz w:val="31"/>
          <w:szCs w:val="31"/>
        </w:rPr>
        <w:t>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分保留到小数点后一位，超时由记分员进行扣分，扣分直接</w:t>
      </w:r>
      <w:r>
        <w:rPr>
          <w:rFonts w:ascii="仿宋" w:hAnsi="仿宋" w:eastAsia="仿宋" w:cs="仿宋"/>
          <w:spacing w:val="11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计算</w:t>
      </w:r>
      <w:r>
        <w:rPr>
          <w:rFonts w:ascii="仿宋" w:hAnsi="仿宋" w:eastAsia="仿宋" w:cs="仿宋"/>
          <w:spacing w:val="8"/>
          <w:sz w:val="31"/>
          <w:szCs w:val="31"/>
        </w:rPr>
        <w:t>得</w:t>
      </w:r>
      <w:r>
        <w:rPr>
          <w:rFonts w:ascii="仿宋" w:hAnsi="仿宋" w:eastAsia="仿宋" w:cs="仿宋"/>
          <w:spacing w:val="6"/>
          <w:sz w:val="31"/>
          <w:szCs w:val="31"/>
        </w:rPr>
        <w:t>到的平均得分中扣除，并作为参赛队伍该阶段最终得分。</w:t>
      </w:r>
    </w:p>
    <w:p>
      <w:pPr>
        <w:spacing w:before="1" w:line="223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"/>
          <w:sz w:val="31"/>
          <w:szCs w:val="31"/>
        </w:rPr>
        <w:t>) 现场展演 (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1"/>
          <w:sz w:val="31"/>
          <w:szCs w:val="31"/>
        </w:rPr>
        <w:t>分)</w:t>
      </w:r>
    </w:p>
    <w:p>
      <w:pPr>
        <w:spacing w:before="226" w:line="222" w:lineRule="auto"/>
        <w:ind w:firstLine="72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评</w:t>
      </w:r>
      <w:r>
        <w:rPr>
          <w:rFonts w:ascii="仿宋" w:hAnsi="仿宋" w:eastAsia="仿宋" w:cs="仿宋"/>
          <w:spacing w:val="15"/>
          <w:sz w:val="31"/>
          <w:szCs w:val="31"/>
        </w:rPr>
        <w:t>委分别从实验内容、演示效果、整体形象三方面进行评</w:t>
      </w:r>
      <w:r>
        <w:rPr>
          <w:rFonts w:ascii="仿宋" w:hAnsi="仿宋" w:eastAsia="仿宋" w:cs="仿宋"/>
          <w:spacing w:val="2"/>
          <w:sz w:val="31"/>
          <w:szCs w:val="31"/>
        </w:rPr>
        <w:t>分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。实验演示限时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"/>
          <w:sz w:val="31"/>
          <w:szCs w:val="31"/>
        </w:rPr>
        <w:t>分钟。</w:t>
      </w:r>
    </w:p>
    <w:p>
      <w:pPr>
        <w:spacing w:before="224" w:line="222" w:lineRule="auto"/>
        <w:ind w:firstLine="62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实验内容 (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30</w:t>
      </w:r>
      <w:r>
        <w:rPr>
          <w:rFonts w:ascii="仿宋" w:hAnsi="仿宋" w:eastAsia="仿宋" w:cs="仿宋"/>
          <w:spacing w:val="6"/>
          <w:sz w:val="31"/>
          <w:szCs w:val="31"/>
        </w:rPr>
        <w:t>分)</w:t>
      </w:r>
    </w:p>
    <w:p>
      <w:pPr>
        <w:spacing w:before="226" w:line="552" w:lineRule="exact"/>
        <w:ind w:firstLine="65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7"/>
          <w:sz w:val="31"/>
          <w:szCs w:val="31"/>
        </w:rPr>
        <w:t>科学准确，重点突出；通俗易懂，深入浅出</w:t>
      </w:r>
      <w:r>
        <w:rPr>
          <w:rFonts w:ascii="仿宋" w:hAnsi="仿宋" w:eastAsia="仿宋" w:cs="仿宋"/>
          <w:spacing w:val="6"/>
          <w:position w:val="17"/>
          <w:sz w:val="31"/>
          <w:szCs w:val="31"/>
        </w:rPr>
        <w:t>。</w:t>
      </w:r>
    </w:p>
    <w:p>
      <w:pPr>
        <w:spacing w:line="418" w:lineRule="exact"/>
        <w:ind w:firstLine="62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position w:val="1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8"/>
          <w:position w:val="1"/>
          <w:sz w:val="31"/>
          <w:szCs w:val="31"/>
        </w:rPr>
        <w:t>.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演示效果 (</w:t>
      </w: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>20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分)</w:t>
      </w:r>
    </w:p>
    <w:p>
      <w:pPr>
        <w:spacing w:before="230" w:line="600" w:lineRule="exact"/>
        <w:ind w:firstLine="65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1"/>
          <w:sz w:val="31"/>
          <w:szCs w:val="31"/>
        </w:rPr>
        <w:t>动作标准，快速准确；简单易学，互动性强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。</w:t>
      </w:r>
    </w:p>
    <w:p>
      <w:pPr>
        <w:spacing w:line="222" w:lineRule="auto"/>
        <w:ind w:firstLine="60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.</w:t>
      </w:r>
      <w:r>
        <w:rPr>
          <w:rFonts w:ascii="仿宋" w:hAnsi="仿宋" w:eastAsia="仿宋" w:cs="仿宋"/>
          <w:spacing w:val="-6"/>
          <w:sz w:val="31"/>
          <w:szCs w:val="31"/>
        </w:rPr>
        <w:t>整体形象 (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10</w:t>
      </w:r>
      <w:r>
        <w:rPr>
          <w:rFonts w:ascii="仿宋" w:hAnsi="仿宋" w:eastAsia="仿宋" w:cs="仿宋"/>
          <w:spacing w:val="-6"/>
          <w:sz w:val="31"/>
          <w:szCs w:val="31"/>
        </w:rPr>
        <w:t>分)</w:t>
      </w:r>
    </w:p>
    <w:p>
      <w:pPr>
        <w:spacing w:before="228" w:line="222" w:lineRule="auto"/>
        <w:ind w:firstLine="62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衣着整齐，精神饱满；举止大方， 自</w:t>
      </w:r>
      <w:r>
        <w:rPr>
          <w:rFonts w:ascii="仿宋" w:hAnsi="仿宋" w:eastAsia="仿宋" w:cs="仿宋"/>
          <w:sz w:val="31"/>
          <w:szCs w:val="31"/>
        </w:rPr>
        <w:t>然得体。</w:t>
      </w:r>
    </w:p>
    <w:p>
      <w:pPr>
        <w:spacing w:before="227" w:line="222" w:lineRule="auto"/>
        <w:ind w:firstLine="688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2</w:t>
      </w:r>
      <w:r>
        <w:rPr>
          <w:rFonts w:ascii="仿宋" w:hAnsi="仿宋" w:eastAsia="仿宋" w:cs="仿宋"/>
          <w:spacing w:val="17"/>
          <w:sz w:val="31"/>
          <w:szCs w:val="31"/>
        </w:rPr>
        <w:t>)常规实验(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20</w:t>
      </w:r>
      <w:r>
        <w:rPr>
          <w:rFonts w:ascii="仿宋" w:hAnsi="仿宋" w:eastAsia="仿宋" w:cs="仿宋"/>
          <w:spacing w:val="17"/>
          <w:sz w:val="31"/>
          <w:szCs w:val="31"/>
        </w:rPr>
        <w:t>分</w:t>
      </w:r>
      <w:r>
        <w:rPr>
          <w:rFonts w:ascii="仿宋" w:hAnsi="仿宋" w:eastAsia="仿宋" w:cs="仿宋"/>
          <w:spacing w:val="14"/>
          <w:sz w:val="31"/>
          <w:szCs w:val="31"/>
        </w:rPr>
        <w:t>)</w:t>
      </w:r>
    </w:p>
    <w:p>
      <w:pPr>
        <w:spacing w:before="227" w:line="357" w:lineRule="auto"/>
        <w:ind w:right="94" w:firstLine="70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各</w:t>
      </w:r>
      <w:r>
        <w:rPr>
          <w:rFonts w:ascii="仿宋" w:hAnsi="仿宋" w:eastAsia="仿宋" w:cs="仿宋"/>
          <w:spacing w:val="11"/>
          <w:sz w:val="31"/>
          <w:szCs w:val="31"/>
        </w:rPr>
        <w:t>代表队派出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sz w:val="31"/>
          <w:szCs w:val="31"/>
        </w:rPr>
        <w:t>人进行随机抽题及实验演示。主要从科学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性</w:t>
      </w:r>
      <w:r>
        <w:rPr>
          <w:rFonts w:ascii="仿宋" w:hAnsi="仿宋" w:eastAsia="仿宋" w:cs="仿宋"/>
          <w:spacing w:val="8"/>
          <w:sz w:val="31"/>
          <w:szCs w:val="31"/>
        </w:rPr>
        <w:t>、创新性和规范性上对代表队进行考察。</w:t>
      </w:r>
    </w:p>
    <w:p>
      <w:pPr>
        <w:spacing w:before="1" w:line="222" w:lineRule="auto"/>
        <w:ind w:firstLine="63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</w:t>
      </w:r>
      <w:r>
        <w:rPr>
          <w:rFonts w:ascii="仿宋" w:hAnsi="仿宋" w:eastAsia="仿宋" w:cs="仿宋"/>
          <w:spacing w:val="2"/>
          <w:sz w:val="31"/>
          <w:szCs w:val="31"/>
        </w:rPr>
        <w:t>) 科学常识问答 (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</w:t>
      </w:r>
      <w:r>
        <w:rPr>
          <w:rFonts w:ascii="仿宋" w:hAnsi="仿宋" w:eastAsia="仿宋" w:cs="仿宋"/>
          <w:spacing w:val="2"/>
          <w:sz w:val="31"/>
          <w:szCs w:val="31"/>
        </w:rPr>
        <w:t>分)</w:t>
      </w:r>
    </w:p>
    <w:p>
      <w:pPr>
        <w:spacing w:before="227" w:line="221" w:lineRule="auto"/>
        <w:ind w:firstLine="68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专家评委就代表队的自选实验和相关科学常识进行随机提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问，该环节限时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分钟，超时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1"/>
          <w:sz w:val="31"/>
          <w:szCs w:val="31"/>
        </w:rPr>
        <w:t>秒后终</w:t>
      </w:r>
      <w:r>
        <w:rPr>
          <w:rFonts w:ascii="仿宋" w:hAnsi="仿宋" w:eastAsia="仿宋" w:cs="仿宋"/>
          <w:sz w:val="31"/>
          <w:szCs w:val="31"/>
        </w:rPr>
        <w:t>止。</w:t>
      </w:r>
    </w:p>
    <w:p>
      <w:pPr>
        <w:spacing w:before="226" w:line="222" w:lineRule="auto"/>
        <w:ind w:firstLine="74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4</w:t>
      </w:r>
      <w:r>
        <w:rPr>
          <w:rFonts w:ascii="仿宋" w:hAnsi="仿宋" w:eastAsia="仿宋" w:cs="仿宋"/>
          <w:spacing w:val="26"/>
          <w:sz w:val="31"/>
          <w:szCs w:val="31"/>
        </w:rPr>
        <w:t>)其他计分</w:t>
      </w:r>
    </w:p>
    <w:p>
      <w:pPr>
        <w:spacing w:before="229" w:line="357" w:lineRule="auto"/>
        <w:ind w:right="158" w:firstLine="61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现场</w:t>
      </w:r>
      <w:r>
        <w:rPr>
          <w:rFonts w:ascii="仿宋" w:hAnsi="仿宋" w:eastAsia="仿宋" w:cs="仿宋"/>
          <w:sz w:val="31"/>
          <w:szCs w:val="31"/>
        </w:rPr>
        <w:t xml:space="preserve">舞台展演限时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6 </w:t>
      </w:r>
      <w:r>
        <w:rPr>
          <w:rFonts w:ascii="仿宋" w:hAnsi="仿宋" w:eastAsia="仿宋" w:cs="仿宋"/>
          <w:sz w:val="31"/>
          <w:szCs w:val="31"/>
        </w:rPr>
        <w:t xml:space="preserve">分钟，超时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15 </w:t>
      </w:r>
      <w:r>
        <w:rPr>
          <w:rFonts w:ascii="仿宋" w:hAnsi="仿宋" w:eastAsia="仿宋" w:cs="仿宋"/>
          <w:sz w:val="31"/>
          <w:szCs w:val="31"/>
        </w:rPr>
        <w:t xml:space="preserve">秒以内扣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0.5 </w:t>
      </w:r>
      <w:r>
        <w:rPr>
          <w:rFonts w:ascii="仿宋" w:hAnsi="仿宋" w:eastAsia="仿宋" w:cs="仿宋"/>
          <w:sz w:val="31"/>
          <w:szCs w:val="31"/>
        </w:rPr>
        <w:t xml:space="preserve">分，超时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-1"/>
          <w:sz w:val="31"/>
          <w:szCs w:val="31"/>
        </w:rPr>
        <w:t>秒后</w:t>
      </w:r>
      <w:r>
        <w:rPr>
          <w:rFonts w:ascii="仿宋" w:hAnsi="仿宋" w:eastAsia="仿宋" w:cs="仿宋"/>
          <w:sz w:val="31"/>
          <w:szCs w:val="31"/>
        </w:rPr>
        <w:t xml:space="preserve">实验中止，扣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仿宋" w:hAnsi="仿宋" w:eastAsia="仿宋" w:cs="仿宋"/>
          <w:sz w:val="31"/>
          <w:szCs w:val="31"/>
        </w:rPr>
        <w:t>分。</w:t>
      </w:r>
    </w:p>
    <w:p>
      <w:pPr>
        <w:spacing w:before="1" w:line="221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5</w:t>
      </w:r>
      <w:r>
        <w:rPr>
          <w:rFonts w:ascii="仿宋" w:hAnsi="仿宋" w:eastAsia="仿宋" w:cs="仿宋"/>
          <w:spacing w:val="-2"/>
          <w:sz w:val="31"/>
          <w:szCs w:val="31"/>
        </w:rPr>
        <w:t>) 补充说</w:t>
      </w:r>
      <w:r>
        <w:rPr>
          <w:rFonts w:ascii="仿宋" w:hAnsi="仿宋" w:eastAsia="仿宋" w:cs="仿宋"/>
          <w:spacing w:val="-1"/>
          <w:sz w:val="31"/>
          <w:szCs w:val="31"/>
        </w:rPr>
        <w:t>明</w:t>
      </w:r>
    </w:p>
    <w:p>
      <w:pPr>
        <w:spacing w:before="228" w:line="357" w:lineRule="auto"/>
        <w:ind w:left="30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若</w:t>
      </w:r>
      <w:r>
        <w:rPr>
          <w:rFonts w:ascii="仿宋" w:hAnsi="仿宋" w:eastAsia="仿宋" w:cs="仿宋"/>
          <w:spacing w:val="15"/>
          <w:sz w:val="31"/>
          <w:szCs w:val="31"/>
        </w:rPr>
        <w:t>遇选手总分数相同则按第二个最高分高低决定名次，若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第</w:t>
      </w:r>
      <w:r>
        <w:rPr>
          <w:rFonts w:ascii="仿宋" w:hAnsi="仿宋" w:eastAsia="仿宋" w:cs="仿宋"/>
          <w:spacing w:val="6"/>
          <w:sz w:val="31"/>
          <w:szCs w:val="31"/>
        </w:rPr>
        <w:t>二个最高分相同则按第三个最高分高低决定名次，以此类推。</w:t>
      </w:r>
    </w:p>
    <w:p>
      <w:pPr>
        <w:spacing w:line="232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四、展演汇演奖项设</w:t>
      </w:r>
      <w:r>
        <w:rPr>
          <w:rFonts w:ascii="黑体" w:hAnsi="黑体" w:eastAsia="黑体" w:cs="黑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置</w:t>
      </w:r>
    </w:p>
    <w:p>
      <w:pPr>
        <w:spacing w:before="212" w:line="223" w:lineRule="auto"/>
        <w:ind w:left="677"/>
        <w:rPr>
          <w:rFonts w:ascii="仿宋" w:hAnsi="仿宋" w:eastAsia="仿宋" w:cs="仿宋"/>
          <w:spacing w:val="-19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0"/>
          <w:sz w:val="31"/>
          <w:szCs w:val="31"/>
        </w:rPr>
        <w:t>1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． 一等奖 </w:t>
      </w:r>
      <w:r>
        <w:rPr>
          <w:rFonts w:ascii="Times New Roman" w:hAnsi="Times New Roman" w:eastAsia="Times New Roman" w:cs="Times New Roman"/>
          <w:spacing w:val="-20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19"/>
          <w:sz w:val="31"/>
          <w:szCs w:val="31"/>
        </w:rPr>
        <w:t>个</w:t>
      </w:r>
    </w:p>
    <w:p>
      <w:pPr>
        <w:spacing w:before="212" w:line="223" w:lineRule="auto"/>
        <w:ind w:firstLine="660" w:firstLineChars="200"/>
        <w:jc w:val="lef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决赛展演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汇演活动评选出的前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5"/>
          <w:sz w:val="31"/>
          <w:szCs w:val="31"/>
        </w:rPr>
        <w:t>名代表队将获得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首届江西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省</w:t>
      </w:r>
      <w:r>
        <w:rPr>
          <w:rFonts w:ascii="仿宋" w:hAnsi="仿宋" w:eastAsia="仿宋" w:cs="仿宋"/>
          <w:spacing w:val="10"/>
          <w:sz w:val="31"/>
          <w:szCs w:val="31"/>
        </w:rPr>
        <w:t>科</w:t>
      </w:r>
      <w:r>
        <w:rPr>
          <w:rFonts w:ascii="仿宋" w:hAnsi="仿宋" w:eastAsia="仿宋" w:cs="仿宋"/>
          <w:spacing w:val="9"/>
          <w:sz w:val="31"/>
          <w:szCs w:val="31"/>
        </w:rPr>
        <w:t>学实验展演汇演活动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一等奖并择优推荐参加全国科学实验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展</w:t>
      </w:r>
      <w:r>
        <w:rPr>
          <w:rFonts w:ascii="仿宋" w:hAnsi="仿宋" w:eastAsia="仿宋" w:cs="仿宋"/>
          <w:spacing w:val="13"/>
          <w:sz w:val="31"/>
          <w:szCs w:val="31"/>
        </w:rPr>
        <w:t>演</w:t>
      </w:r>
      <w:r>
        <w:rPr>
          <w:rFonts w:ascii="仿宋" w:hAnsi="仿宋" w:eastAsia="仿宋" w:cs="仿宋"/>
          <w:spacing w:val="8"/>
          <w:sz w:val="31"/>
          <w:szCs w:val="31"/>
        </w:rPr>
        <w:t>汇演活动 ( 已在全国实验展演比赛获奖的作品不再推荐，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则推</w:t>
      </w:r>
      <w:r>
        <w:rPr>
          <w:rFonts w:ascii="仿宋" w:hAnsi="仿宋" w:eastAsia="仿宋" w:cs="仿宋"/>
          <w:spacing w:val="8"/>
          <w:sz w:val="31"/>
          <w:szCs w:val="31"/>
        </w:rPr>
        <w:t>荐顺序顺延至下一名次代表队)，颁发荣誉证书。</w:t>
      </w:r>
    </w:p>
    <w:p>
      <w:pPr>
        <w:spacing w:line="223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．二等奖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-1"/>
          <w:sz w:val="31"/>
          <w:szCs w:val="31"/>
        </w:rPr>
        <w:t>个</w:t>
      </w:r>
    </w:p>
    <w:p>
      <w:pPr>
        <w:spacing w:before="226" w:line="357" w:lineRule="auto"/>
        <w:ind w:left="23" w:right="5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决赛展演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汇演活动评选出的第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6-20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名代表队，共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-1"/>
          <w:sz w:val="31"/>
          <w:szCs w:val="31"/>
        </w:rPr>
        <w:t>个代表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队获得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4"/>
          <w:sz w:val="31"/>
          <w:szCs w:val="31"/>
        </w:rPr>
        <w:t>首届江西省科学实验展演汇演活动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spacing w:val="4"/>
          <w:sz w:val="31"/>
          <w:szCs w:val="31"/>
        </w:rPr>
        <w:t>二等奖，颁发荣</w:t>
      </w:r>
      <w:r>
        <w:rPr>
          <w:rFonts w:ascii="仿宋" w:hAnsi="仿宋" w:eastAsia="仿宋" w:cs="仿宋"/>
          <w:spacing w:val="2"/>
          <w:sz w:val="31"/>
          <w:szCs w:val="31"/>
        </w:rPr>
        <w:t>誉</w:t>
      </w:r>
      <w:r>
        <w:rPr>
          <w:rFonts w:ascii="仿宋" w:hAnsi="仿宋" w:eastAsia="仿宋" w:cs="仿宋"/>
          <w:sz w:val="31"/>
          <w:szCs w:val="31"/>
        </w:rPr>
        <w:t xml:space="preserve">证 </w:t>
      </w:r>
      <w:r>
        <w:rPr>
          <w:rFonts w:ascii="仿宋" w:hAnsi="仿宋" w:eastAsia="仿宋" w:cs="仿宋"/>
          <w:spacing w:val="-11"/>
          <w:sz w:val="31"/>
          <w:szCs w:val="31"/>
        </w:rPr>
        <w:t>书</w:t>
      </w:r>
      <w:r>
        <w:rPr>
          <w:rFonts w:ascii="仿宋" w:hAnsi="仿宋" w:eastAsia="仿宋" w:cs="仿宋"/>
          <w:spacing w:val="-10"/>
          <w:sz w:val="31"/>
          <w:szCs w:val="31"/>
        </w:rPr>
        <w:t>。</w:t>
      </w:r>
    </w:p>
    <w:p>
      <w:pPr>
        <w:spacing w:line="222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>3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． 三等奖 </w:t>
      </w:r>
      <w:r>
        <w:rPr>
          <w:rFonts w:ascii="Times New Roman" w:hAnsi="Times New Roman" w:eastAsia="Times New Roman" w:cs="Times New Roman"/>
          <w:spacing w:val="-15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-15"/>
          <w:sz w:val="31"/>
          <w:szCs w:val="31"/>
        </w:rPr>
        <w:t>个</w:t>
      </w:r>
    </w:p>
    <w:p>
      <w:pPr>
        <w:spacing w:before="228" w:line="357" w:lineRule="auto"/>
        <w:ind w:right="7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半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决赛展演汇演活动评选出的每组第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11-20 </w:t>
      </w:r>
      <w:r>
        <w:rPr>
          <w:rFonts w:ascii="仿宋" w:hAnsi="仿宋" w:eastAsia="仿宋" w:cs="仿宋"/>
          <w:spacing w:val="12"/>
          <w:sz w:val="31"/>
          <w:szCs w:val="31"/>
        </w:rPr>
        <w:t>名代表队，共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23"/>
          <w:sz w:val="31"/>
          <w:szCs w:val="31"/>
        </w:rPr>
        <w:t>个代表队将获得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“</w:t>
      </w:r>
      <w:r>
        <w:rPr>
          <w:rFonts w:ascii="仿宋" w:hAnsi="仿宋" w:eastAsia="仿宋" w:cs="仿宋"/>
          <w:spacing w:val="23"/>
          <w:sz w:val="31"/>
          <w:szCs w:val="31"/>
        </w:rPr>
        <w:t>首届江西省科学实验展演汇演活动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”</w:t>
      </w:r>
      <w:r>
        <w:rPr>
          <w:rFonts w:ascii="仿宋" w:hAnsi="仿宋" w:eastAsia="仿宋" w:cs="仿宋"/>
          <w:spacing w:val="23"/>
          <w:sz w:val="31"/>
          <w:szCs w:val="31"/>
        </w:rPr>
        <w:t>三等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奖，颁发荣誉证书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．优秀</w:t>
      </w:r>
      <w:r>
        <w:rPr>
          <w:rFonts w:ascii="仿宋" w:hAnsi="仿宋" w:eastAsia="仿宋" w:cs="仿宋"/>
          <w:spacing w:val="7"/>
          <w:sz w:val="31"/>
          <w:szCs w:val="31"/>
        </w:rPr>
        <w:t>奖</w:t>
      </w:r>
    </w:p>
    <w:p>
      <w:pPr>
        <w:spacing w:before="197" w:line="357" w:lineRule="auto"/>
        <w:ind w:left="4" w:right="5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进</w:t>
      </w:r>
      <w:r>
        <w:rPr>
          <w:rFonts w:ascii="仿宋" w:hAnsi="仿宋" w:eastAsia="仿宋" w:cs="仿宋"/>
          <w:spacing w:val="13"/>
          <w:sz w:val="31"/>
          <w:szCs w:val="31"/>
        </w:rPr>
        <w:t>入</w:t>
      </w:r>
      <w:r>
        <w:rPr>
          <w:rFonts w:ascii="仿宋" w:hAnsi="仿宋" w:eastAsia="仿宋" w:cs="仿宋"/>
          <w:spacing w:val="9"/>
          <w:sz w:val="31"/>
          <w:szCs w:val="31"/>
        </w:rPr>
        <w:t>半决赛展演汇演活动的其他代表队将获得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首届江西省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科</w:t>
      </w: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实验展演汇演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优秀奖，颁发荣誉证书。</w:t>
      </w:r>
    </w:p>
    <w:p>
      <w:pPr>
        <w:spacing w:before="1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rFonts w:ascii="仿宋" w:hAnsi="仿宋" w:eastAsia="仿宋" w:cs="仿宋"/>
          <w:spacing w:val="6"/>
          <w:sz w:val="31"/>
          <w:szCs w:val="31"/>
        </w:rPr>
        <w:t>．专项</w:t>
      </w:r>
      <w:r>
        <w:rPr>
          <w:rFonts w:ascii="仿宋" w:hAnsi="仿宋" w:eastAsia="仿宋" w:cs="仿宋"/>
          <w:spacing w:val="5"/>
          <w:sz w:val="31"/>
          <w:szCs w:val="31"/>
        </w:rPr>
        <w:t>奖</w:t>
      </w:r>
    </w:p>
    <w:p>
      <w:pPr>
        <w:spacing w:before="192" w:line="358" w:lineRule="auto"/>
        <w:ind w:right="5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进</w:t>
      </w:r>
      <w:r>
        <w:rPr>
          <w:rFonts w:ascii="仿宋" w:hAnsi="仿宋" w:eastAsia="仿宋" w:cs="仿宋"/>
          <w:spacing w:val="15"/>
          <w:sz w:val="31"/>
          <w:szCs w:val="31"/>
        </w:rPr>
        <w:t>入决赛展演汇演活动的代表队可参与最佳实验创意奖和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最</w:t>
      </w:r>
      <w:r>
        <w:rPr>
          <w:rFonts w:ascii="仿宋" w:hAnsi="仿宋" w:eastAsia="仿宋" w:cs="仿宋"/>
          <w:spacing w:val="11"/>
          <w:sz w:val="31"/>
          <w:szCs w:val="31"/>
        </w:rPr>
        <w:t>佳表演奖的评选，每个奖项评选出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1"/>
          <w:sz w:val="31"/>
          <w:szCs w:val="31"/>
        </w:rPr>
        <w:t>个获奖代表队， 由总决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赛现场评委选出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6</w:t>
      </w:r>
      <w:r>
        <w:rPr>
          <w:rFonts w:ascii="仿宋" w:hAnsi="仿宋" w:eastAsia="仿宋" w:cs="仿宋"/>
          <w:spacing w:val="7"/>
          <w:sz w:val="31"/>
          <w:szCs w:val="31"/>
        </w:rPr>
        <w:t>．优秀组织奖</w:t>
      </w:r>
    </w:p>
    <w:p>
      <w:pPr>
        <w:spacing w:before="196" w:line="221" w:lineRule="auto"/>
        <w:ind w:left="654"/>
        <w:sectPr>
          <w:footerReference r:id="rId7" w:type="default"/>
          <w:pgSz w:w="11906" w:h="16839"/>
          <w:pgMar w:top="1431" w:right="1554" w:bottom="1842" w:left="1566" w:header="0" w:footer="1589" w:gutter="0"/>
          <w:cols w:space="720" w:num="1"/>
        </w:sectPr>
      </w:pPr>
      <w:r>
        <w:rPr>
          <w:rFonts w:ascii="仿宋" w:hAnsi="仿宋" w:eastAsia="仿宋" w:cs="仿宋"/>
          <w:spacing w:val="15"/>
          <w:sz w:val="31"/>
          <w:szCs w:val="31"/>
        </w:rPr>
        <w:t>为奖励本次活动的优秀组织单位，将从举办活动预赛的</w:t>
      </w:r>
    </w:p>
    <w:p>
      <w:pPr>
        <w:spacing w:before="100" w:line="357" w:lineRule="auto"/>
        <w:ind w:right="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科普工作联席会议成员单位、各设区市科技局、教育局、赣江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新区创发局、社发局等单位，或进入决赛的代表队所在单位</w:t>
      </w:r>
      <w:r>
        <w:rPr>
          <w:rFonts w:ascii="仿宋" w:hAnsi="仿宋" w:eastAsia="仿宋" w:cs="仿宋"/>
          <w:spacing w:val="13"/>
          <w:sz w:val="31"/>
          <w:szCs w:val="31"/>
        </w:rPr>
        <w:t>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评选出优秀组织单位，参选单位需提供活动组织文件、照片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视</w:t>
      </w:r>
      <w:r>
        <w:rPr>
          <w:rFonts w:ascii="仿宋" w:hAnsi="仿宋" w:eastAsia="仿宋" w:cs="仿宋"/>
          <w:spacing w:val="8"/>
          <w:sz w:val="31"/>
          <w:szCs w:val="31"/>
        </w:rPr>
        <w:t>频或相关资料作为参评依据。</w:t>
      </w:r>
    </w:p>
    <w:p>
      <w:pPr>
        <w:spacing w:before="1" w:line="239" w:lineRule="auto"/>
        <w:ind w:left="66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黑体" w:hAnsi="黑体" w:eastAsia="黑体" w:cs="黑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、媒体宣传</w:t>
      </w:r>
    </w:p>
    <w:p>
      <w:pPr>
        <w:spacing w:before="198" w:line="357" w:lineRule="auto"/>
        <w:ind w:left="28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拟</w:t>
      </w:r>
      <w:r>
        <w:rPr>
          <w:rFonts w:ascii="仿宋" w:hAnsi="仿宋" w:eastAsia="仿宋" w:cs="仿宋"/>
          <w:spacing w:val="7"/>
          <w:sz w:val="31"/>
          <w:szCs w:val="31"/>
        </w:rPr>
        <w:t>邀</w:t>
      </w:r>
      <w:r>
        <w:rPr>
          <w:rFonts w:ascii="仿宋" w:hAnsi="仿宋" w:eastAsia="仿宋" w:cs="仿宋"/>
          <w:spacing w:val="6"/>
          <w:sz w:val="31"/>
          <w:szCs w:val="31"/>
        </w:rPr>
        <w:t>请大江网、江西日报、江西电视台、南昌广播电视台、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南</w:t>
      </w:r>
      <w:r>
        <w:rPr>
          <w:rFonts w:ascii="仿宋" w:hAnsi="仿宋" w:eastAsia="仿宋" w:cs="仿宋"/>
          <w:spacing w:val="10"/>
          <w:sz w:val="31"/>
          <w:szCs w:val="31"/>
        </w:rPr>
        <w:t>昌</w:t>
      </w:r>
      <w:r>
        <w:rPr>
          <w:rFonts w:ascii="仿宋" w:hAnsi="仿宋" w:eastAsia="仿宋" w:cs="仿宋"/>
          <w:spacing w:val="8"/>
          <w:sz w:val="31"/>
          <w:szCs w:val="31"/>
        </w:rPr>
        <w:t>日报等主流媒体对活动进行报道。 江西科普赛事微信公众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号</w:t>
      </w:r>
      <w:r>
        <w:rPr>
          <w:rFonts w:ascii="仿宋" w:hAnsi="仿宋" w:eastAsia="仿宋" w:cs="仿宋"/>
          <w:spacing w:val="8"/>
          <w:sz w:val="31"/>
          <w:szCs w:val="31"/>
        </w:rPr>
        <w:t>等网络媒体全程跟踪报道和宣传展映相关视频。</w:t>
      </w:r>
    </w:p>
    <w:p>
      <w:pPr>
        <w:spacing w:before="1" w:line="232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ascii="黑体" w:hAnsi="黑体" w:eastAsia="黑体" w:cs="黑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、监督</w:t>
      </w:r>
    </w:p>
    <w:p>
      <w:pPr>
        <w:spacing w:before="211" w:line="357" w:lineRule="auto"/>
        <w:ind w:left="18" w:right="97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为保证决赛的公平、公正、公开，决赛成立独立监督组。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如选手对最终成绩有异议，可向赛事监督组提出申请。监督</w:t>
      </w:r>
      <w:r>
        <w:rPr>
          <w:rFonts w:ascii="仿宋" w:hAnsi="仿宋" w:eastAsia="仿宋" w:cs="仿宋"/>
          <w:spacing w:val="9"/>
          <w:sz w:val="31"/>
          <w:szCs w:val="31"/>
        </w:rPr>
        <w:t>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将根据具体情况，与评委共同审核，给出最终结果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235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七、其他事</w:t>
      </w: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</w:p>
    <w:p>
      <w:pPr>
        <w:spacing w:before="206" w:line="353" w:lineRule="auto"/>
        <w:ind w:left="10" w:right="97" w:firstLine="66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．实验展演不可选危险、爆炸性实验，其内容及形式可</w:t>
      </w:r>
      <w:r>
        <w:rPr>
          <w:rFonts w:ascii="仿宋" w:hAnsi="仿宋" w:eastAsia="仿宋" w:cs="仿宋"/>
          <w:spacing w:val="5"/>
          <w:sz w:val="31"/>
          <w:szCs w:val="31"/>
        </w:rPr>
        <w:t>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考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蔻享学术 (</w:t>
      </w:r>
      <w:r>
        <w:rPr>
          <w:rFonts w:ascii="Times New Roman" w:hAnsi="Times New Roman" w:eastAsia="Times New Roman" w:cs="Times New Roman"/>
          <w:sz w:val="31"/>
          <w:szCs w:val="31"/>
        </w:rPr>
        <w:t>https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sz w:val="31"/>
          <w:szCs w:val="31"/>
        </w:rPr>
        <w:t>www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koushare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com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/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)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中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科学实验展演</w:t>
      </w:r>
      <w:r>
        <w:rPr>
          <w:rFonts w:ascii="仿宋" w:hAnsi="仿宋" w:eastAsia="仿宋" w:cs="仿宋"/>
          <w:spacing w:val="10"/>
          <w:sz w:val="31"/>
          <w:szCs w:val="31"/>
        </w:rPr>
        <w:t>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秀</w:t>
      </w:r>
      <w:r>
        <w:rPr>
          <w:rFonts w:ascii="仿宋" w:hAnsi="仿宋" w:eastAsia="仿宋" w:cs="仿宋"/>
          <w:spacing w:val="6"/>
          <w:sz w:val="31"/>
          <w:szCs w:val="31"/>
        </w:rPr>
        <w:t>作品展播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0" w:line="241" w:lineRule="auto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．参加展演汇演队伍的实验服装、实验器具等费用自理。</w:t>
      </w:r>
    </w:p>
    <w:p>
      <w:pPr>
        <w:spacing w:before="198" w:line="357" w:lineRule="auto"/>
        <w:ind w:left="15" w:right="26" w:firstLine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仿宋" w:hAnsi="仿宋" w:eastAsia="仿宋" w:cs="仿宋"/>
          <w:spacing w:val="6"/>
          <w:sz w:val="31"/>
          <w:szCs w:val="31"/>
        </w:rPr>
        <w:t>．</w:t>
      </w:r>
      <w:r>
        <w:rPr>
          <w:rFonts w:ascii="仿宋" w:hAnsi="仿宋" w:eastAsia="仿宋" w:cs="仿宋"/>
          <w:spacing w:val="4"/>
          <w:sz w:val="31"/>
          <w:szCs w:val="31"/>
        </w:rPr>
        <w:t>为</w:t>
      </w:r>
      <w:r>
        <w:rPr>
          <w:rFonts w:ascii="仿宋" w:hAnsi="仿宋" w:eastAsia="仿宋" w:cs="仿宋"/>
          <w:spacing w:val="3"/>
          <w:sz w:val="31"/>
          <w:szCs w:val="31"/>
        </w:rPr>
        <w:t>方便参赛队伍与承办方沟通交流，请加本活动</w:t>
      </w:r>
      <w:r>
        <w:rPr>
          <w:rFonts w:ascii="Times New Roman" w:hAnsi="Times New Roman" w:eastAsia="Times New Roman" w:cs="Times New Roman"/>
          <w:sz w:val="31"/>
          <w:szCs w:val="31"/>
        </w:rPr>
        <w:t>QQ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群：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928832300</w:t>
      </w:r>
      <w:r>
        <w:rPr>
          <w:rFonts w:ascii="仿宋" w:hAnsi="仿宋" w:eastAsia="仿宋" w:cs="仿宋"/>
          <w:spacing w:val="7"/>
          <w:sz w:val="31"/>
          <w:szCs w:val="31"/>
        </w:rPr>
        <w:t>。相关活动通知将在群中公布。</w:t>
      </w:r>
    </w:p>
    <w:p>
      <w:pPr>
        <w:ind w:left="645"/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．本实施方案最终解释权归主办方和承办方所有。</w:t>
      </w:r>
    </w:p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62D30A37"/>
    <w:rsid w:val="01196557"/>
    <w:rsid w:val="62D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2023-04-24T08:13:00Z</dcterms:created>
  <dc:creator>煙</dc:creator>
  <cp:lastModifiedBy>煙</cp:lastModifiedBy>
  <dcterms:modified xsi:type="dcterms:W3CDTF">2023-04-24T08:41:49Z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DE48347EC2D7479C97A89484857E0A49_13</vt:lpwstr>
  </property>
</Properties>
</file>